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50" w:rsidRDefault="00C84750" w:rsidP="00C8475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МО «</w:t>
      </w:r>
      <w:proofErr w:type="spellStart"/>
      <w:r>
        <w:rPr>
          <w:rFonts w:ascii="Times New Roman" w:hAnsi="Times New Roman"/>
          <w:sz w:val="24"/>
        </w:rPr>
        <w:t>Токсовское</w:t>
      </w:r>
      <w:proofErr w:type="spellEnd"/>
      <w:r>
        <w:rPr>
          <w:rFonts w:ascii="Times New Roman" w:hAnsi="Times New Roman"/>
          <w:sz w:val="24"/>
        </w:rPr>
        <w:t xml:space="preserve"> городское поселение» Всеволожского муниципального района Ленинградской области извещает о возможности предоставления 8 (восьми) земельных участков, категория земель – «земли населенных пунктов» с видом разрешенного использования – «для размещения индивидуальных жилых домов», которые предстоит образовать в соответствии со схемой расположения земельных участков на кадастровом плане </w:t>
      </w:r>
      <w:proofErr w:type="spellStart"/>
      <w:r>
        <w:rPr>
          <w:rFonts w:ascii="Times New Roman" w:hAnsi="Times New Roman"/>
          <w:sz w:val="24"/>
        </w:rPr>
        <w:t>территории.Граждане</w:t>
      </w:r>
      <w:proofErr w:type="spellEnd"/>
      <w:r>
        <w:rPr>
          <w:rFonts w:ascii="Times New Roman" w:hAnsi="Times New Roman"/>
          <w:sz w:val="24"/>
        </w:rPr>
        <w:t xml:space="preserve"> и крестьянские (фермерские) хозяйства, которые заинтересованы в приобретении прав на испрашиваемые земельные участки, могут подавать заявления о намерении участвовать в аукционе, предусмотренные ст.39.18 Земельного кодекса РФ, в течение 30 (тридцати) дней соответственно со дня опубликования и размещения извещения. Заинтересованные лица могут ознакомиться со схемами расположения земельных участков, в соответствии с которыми предстоит образовать земельные участки (ЗУ3, ЗУ4, ЗУ5, ЗУ6, ЗУ7, ЗУ8), и подать заявления в письменном виде посредством почтового отправления или лично, по адресу: Ленинградская область, Всеволожский муниципальный район, </w:t>
      </w:r>
      <w:proofErr w:type="spellStart"/>
      <w:r>
        <w:rPr>
          <w:rFonts w:ascii="Times New Roman" w:hAnsi="Times New Roman"/>
          <w:sz w:val="24"/>
        </w:rPr>
        <w:t>г.п</w:t>
      </w:r>
      <w:proofErr w:type="spellEnd"/>
      <w:r>
        <w:rPr>
          <w:rFonts w:ascii="Times New Roman" w:hAnsi="Times New Roman"/>
          <w:sz w:val="24"/>
        </w:rPr>
        <w:t>. Токсово, Ленинградское шоссе, д. 55а, Администрация МО «</w:t>
      </w:r>
      <w:proofErr w:type="spellStart"/>
      <w:r>
        <w:rPr>
          <w:rFonts w:ascii="Times New Roman" w:hAnsi="Times New Roman"/>
          <w:sz w:val="24"/>
        </w:rPr>
        <w:t>Токсовское</w:t>
      </w:r>
      <w:proofErr w:type="spellEnd"/>
      <w:r>
        <w:rPr>
          <w:rFonts w:ascii="Times New Roman" w:hAnsi="Times New Roman"/>
          <w:sz w:val="24"/>
        </w:rPr>
        <w:t xml:space="preserve"> городское поселение», кабинет №6.</w:t>
      </w:r>
      <w:r>
        <w:rPr>
          <w:rFonts w:ascii="Times New Roman" w:hAnsi="Times New Roman"/>
          <w:sz w:val="24"/>
        </w:rPr>
        <w:br/>
        <w:t>Дата окончани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я приема заявлений </w:t>
      </w:r>
      <w:r>
        <w:rPr>
          <w:rFonts w:ascii="Times New Roman" w:hAnsi="Times New Roman"/>
          <w:color w:val="000000"/>
          <w:sz w:val="24"/>
        </w:rPr>
        <w:t>27 января</w:t>
      </w:r>
      <w:r>
        <w:rPr>
          <w:rFonts w:ascii="Times New Roman" w:hAnsi="Times New Roman"/>
          <w:sz w:val="24"/>
        </w:rPr>
        <w:t xml:space="preserve"> 2016 года включительно.</w:t>
      </w:r>
    </w:p>
    <w:p w:rsidR="00C84750" w:rsidRDefault="00C84750" w:rsidP="00C84750">
      <w:pPr>
        <w:pStyle w:val="a3"/>
        <w:jc w:val="both"/>
      </w:pPr>
      <w:r>
        <w:t> </w:t>
      </w:r>
    </w:p>
    <w:p w:rsidR="00C84750" w:rsidRDefault="00C84750" w:rsidP="00C8475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Земельные участки, которые предстоит образовать в соответствии со схемой расположения земельных участков на кадастровом плане территории, расположены в кадастровом </w:t>
      </w:r>
      <w:proofErr w:type="gramStart"/>
      <w:r>
        <w:rPr>
          <w:rFonts w:ascii="Times New Roman" w:hAnsi="Times New Roman"/>
          <w:sz w:val="24"/>
        </w:rPr>
        <w:t>квартале  47:07:0502060</w:t>
      </w:r>
      <w:proofErr w:type="gramEnd"/>
      <w:r>
        <w:rPr>
          <w:rFonts w:ascii="Times New Roman" w:hAnsi="Times New Roman"/>
          <w:sz w:val="24"/>
        </w:rPr>
        <w:t xml:space="preserve">, описание местоположения: Ленинградская область, Всеволожский муниципальный район, </w:t>
      </w:r>
      <w:proofErr w:type="spellStart"/>
      <w:r>
        <w:rPr>
          <w:rFonts w:ascii="Times New Roman" w:hAnsi="Times New Roman"/>
          <w:sz w:val="24"/>
        </w:rPr>
        <w:t>Токсовское</w:t>
      </w:r>
      <w:proofErr w:type="spellEnd"/>
      <w:r>
        <w:rPr>
          <w:rFonts w:ascii="Times New Roman" w:hAnsi="Times New Roman"/>
          <w:sz w:val="24"/>
        </w:rPr>
        <w:t xml:space="preserve"> городское поселение, п. Новое Токсово:</w:t>
      </w:r>
    </w:p>
    <w:p w:rsidR="00C84750" w:rsidRDefault="00C84750" w:rsidP="00C84750">
      <w:pPr>
        <w:pStyle w:val="a3"/>
        <w:jc w:val="both"/>
      </w:pPr>
      <w:r>
        <w:t>1.</w:t>
      </w:r>
      <w:r>
        <w:rPr>
          <w:sz w:val="14"/>
          <w:szCs w:val="14"/>
        </w:rPr>
        <w:t xml:space="preserve">              </w:t>
      </w:r>
      <w:r>
        <w:t xml:space="preserve">ЗУ3 - южнее участка №4 с кадастровым номером 47:07:0502060:15 по улице 1-е подсобное хозяйство, площадь 1200 </w:t>
      </w:r>
      <w:proofErr w:type="spellStart"/>
      <w:r>
        <w:t>кв.м</w:t>
      </w:r>
      <w:proofErr w:type="spellEnd"/>
      <w:r>
        <w:t>;</w:t>
      </w:r>
    </w:p>
    <w:p w:rsidR="00C84750" w:rsidRDefault="00C84750" w:rsidP="00C84750">
      <w:pPr>
        <w:pStyle w:val="a3"/>
        <w:jc w:val="both"/>
      </w:pPr>
      <w:r>
        <w:t>2.</w:t>
      </w:r>
      <w:r>
        <w:rPr>
          <w:sz w:val="14"/>
          <w:szCs w:val="14"/>
        </w:rPr>
        <w:t xml:space="preserve">              </w:t>
      </w:r>
      <w:r>
        <w:t xml:space="preserve">ЗУ4 - южнее участка №38 с кадастровым номером 47:07:0502060:17 по улице Нежности, площадь 1200 </w:t>
      </w:r>
      <w:proofErr w:type="spellStart"/>
      <w:r>
        <w:t>кв.м</w:t>
      </w:r>
      <w:proofErr w:type="spellEnd"/>
      <w:r>
        <w:t>;</w:t>
      </w:r>
    </w:p>
    <w:p w:rsidR="00C84750" w:rsidRDefault="00C84750" w:rsidP="00C84750">
      <w:pPr>
        <w:pStyle w:val="a3"/>
        <w:jc w:val="both"/>
      </w:pPr>
      <w:r>
        <w:t>3.</w:t>
      </w:r>
      <w:r>
        <w:rPr>
          <w:sz w:val="14"/>
          <w:szCs w:val="14"/>
        </w:rPr>
        <w:t xml:space="preserve">              </w:t>
      </w:r>
      <w:r>
        <w:t xml:space="preserve">ЗУ5 - юго-восточнее участка №38 с кадастровым номером 47:07:0502060:17 по улице Нежности, площадь 1600 </w:t>
      </w:r>
      <w:proofErr w:type="spellStart"/>
      <w:r>
        <w:t>кв.м</w:t>
      </w:r>
      <w:proofErr w:type="spellEnd"/>
      <w:r>
        <w:t>;</w:t>
      </w:r>
    </w:p>
    <w:p w:rsidR="00C84750" w:rsidRDefault="00C84750" w:rsidP="00C84750">
      <w:pPr>
        <w:pStyle w:val="a3"/>
      </w:pPr>
      <w:r>
        <w:t>4.</w:t>
      </w:r>
      <w:r>
        <w:rPr>
          <w:sz w:val="14"/>
          <w:szCs w:val="14"/>
        </w:rPr>
        <w:t xml:space="preserve">              </w:t>
      </w:r>
      <w:r>
        <w:t xml:space="preserve">ЗУ6 - юго-восточнее участка №38 с кадастровым номером 47:07:0502060:17 по улице Нежности, площадь 1600 </w:t>
      </w:r>
      <w:proofErr w:type="spellStart"/>
      <w:r>
        <w:t>кв.м</w:t>
      </w:r>
      <w:proofErr w:type="spellEnd"/>
      <w:r>
        <w:t>;</w:t>
      </w:r>
    </w:p>
    <w:p w:rsidR="00C84750" w:rsidRDefault="00C84750" w:rsidP="00C84750">
      <w:pPr>
        <w:pStyle w:val="a3"/>
      </w:pPr>
      <w:r>
        <w:t>5.</w:t>
      </w:r>
      <w:r>
        <w:rPr>
          <w:sz w:val="14"/>
          <w:szCs w:val="14"/>
        </w:rPr>
        <w:t xml:space="preserve">              </w:t>
      </w:r>
      <w:r>
        <w:t xml:space="preserve">ЗУ7 - восточнее участка №38 с кадастровым номером 47:07:0502060:17 по улице Нежности, площадь 1600 </w:t>
      </w:r>
      <w:proofErr w:type="spellStart"/>
      <w:r>
        <w:t>кв.м</w:t>
      </w:r>
      <w:proofErr w:type="spellEnd"/>
      <w:r>
        <w:t>;</w:t>
      </w:r>
    </w:p>
    <w:p w:rsidR="0084415B" w:rsidRDefault="00C84750" w:rsidP="00C84750">
      <w:r>
        <w:t>6.</w:t>
      </w:r>
      <w:r>
        <w:rPr>
          <w:sz w:val="14"/>
          <w:szCs w:val="14"/>
        </w:rPr>
        <w:t xml:space="preserve">              </w:t>
      </w:r>
      <w:r>
        <w:t xml:space="preserve">ЗУ8 - северо-восточнее участка №38 с кадастровым номером 47:07:0502060:17 по улице Нежности, площадь 1200 </w:t>
      </w:r>
      <w:proofErr w:type="spellStart"/>
      <w:r>
        <w:t>кв.м</w:t>
      </w:r>
      <w:proofErr w:type="spellEnd"/>
      <w:r>
        <w:t>.</w:t>
      </w:r>
    </w:p>
    <w:sectPr w:rsidR="0084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50"/>
    <w:rsid w:val="0084415B"/>
    <w:rsid w:val="00C8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F89AD-34B7-4323-A366-B93C2EF7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50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75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6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1976</Characters>
  <Application>Microsoft Office Word</Application>
  <DocSecurity>0</DocSecurity>
  <Lines>16</Lines>
  <Paragraphs>4</Paragraphs>
  <ScaleCrop>false</ScaleCrop>
  <Company>diakov.net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Матвеева</dc:creator>
  <cp:keywords/>
  <dc:description/>
  <cp:lastModifiedBy>Мария Матвеева</cp:lastModifiedBy>
  <cp:revision>1</cp:revision>
  <dcterms:created xsi:type="dcterms:W3CDTF">2015-12-28T18:32:00Z</dcterms:created>
  <dcterms:modified xsi:type="dcterms:W3CDTF">2015-12-28T18:35:00Z</dcterms:modified>
</cp:coreProperties>
</file>