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E" w:rsidRDefault="00AC6F2E">
      <w:pPr>
        <w:spacing w:line="537" w:lineRule="exact"/>
      </w:pP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D0D">
        <w:rPr>
          <w:rFonts w:ascii="Times New Roman" w:hAnsi="Times New Roman" w:cs="Times New Roman"/>
          <w:sz w:val="36"/>
          <w:szCs w:val="36"/>
        </w:rPr>
        <w:t>ГЕРБ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D0D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D0D"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D0D">
        <w:rPr>
          <w:rFonts w:ascii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D0D">
        <w:rPr>
          <w:rFonts w:ascii="Times New Roman" w:hAnsi="Times New Roman" w:cs="Times New Roman"/>
          <w:b/>
          <w:sz w:val="36"/>
          <w:szCs w:val="36"/>
        </w:rPr>
        <w:t>Ленинградской  области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D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0D0D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20D0D" w:rsidRPr="00120D0D" w:rsidRDefault="00120D0D" w:rsidP="00120D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0D0D" w:rsidRPr="00120D0D" w:rsidRDefault="00120D0D" w:rsidP="00120D0D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___15.01</w:t>
      </w:r>
      <w:r w:rsidRPr="00120D0D">
        <w:rPr>
          <w:rFonts w:ascii="Times New Roman" w:hAnsi="Times New Roman" w:cs="Times New Roman"/>
          <w:sz w:val="28"/>
          <w:szCs w:val="28"/>
        </w:rPr>
        <w:t xml:space="preserve">.2015__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№_____08</w:t>
      </w:r>
      <w:r w:rsidRPr="00120D0D">
        <w:rPr>
          <w:rFonts w:ascii="Times New Roman" w:hAnsi="Times New Roman" w:cs="Times New Roman"/>
          <w:sz w:val="28"/>
          <w:szCs w:val="28"/>
        </w:rPr>
        <w:t>_______</w:t>
      </w:r>
    </w:p>
    <w:p w:rsidR="00AC6F2E" w:rsidRDefault="00AC6F2E">
      <w:pPr>
        <w:rPr>
          <w:rFonts w:ascii="Times New Roman" w:hAnsi="Times New Roman" w:cs="Times New Roman"/>
          <w:sz w:val="2"/>
          <w:szCs w:val="2"/>
        </w:rPr>
      </w:pPr>
    </w:p>
    <w:p w:rsidR="00E75A9D" w:rsidRPr="00120D0D" w:rsidRDefault="00E75A9D">
      <w:pPr>
        <w:rPr>
          <w:rFonts w:ascii="Times New Roman" w:hAnsi="Times New Roman" w:cs="Times New Roman"/>
          <w:sz w:val="2"/>
          <w:szCs w:val="2"/>
        </w:rPr>
        <w:sectPr w:rsidR="00E75A9D" w:rsidRPr="00120D0D">
          <w:type w:val="continuous"/>
          <w:pgSz w:w="11900" w:h="16840"/>
          <w:pgMar w:top="606" w:right="961" w:bottom="646" w:left="1132" w:header="0" w:footer="3" w:gutter="0"/>
          <w:cols w:space="720"/>
          <w:noEndnote/>
          <w:docGrid w:linePitch="360"/>
        </w:sectPr>
      </w:pPr>
    </w:p>
    <w:p w:rsidR="00AC6F2E" w:rsidRPr="00120D0D" w:rsidRDefault="00AC6F2E">
      <w:pPr>
        <w:spacing w:line="193" w:lineRule="exact"/>
        <w:rPr>
          <w:rFonts w:ascii="Times New Roman" w:hAnsi="Times New Roman" w:cs="Times New Roman"/>
          <w:sz w:val="15"/>
          <w:szCs w:val="15"/>
        </w:rPr>
      </w:pPr>
    </w:p>
    <w:p w:rsidR="00E75A9D" w:rsidRDefault="00E75A9D" w:rsidP="00E75A9D">
      <w:pPr>
        <w:pStyle w:val="21"/>
        <w:shd w:val="clear" w:color="auto" w:fill="auto"/>
        <w:spacing w:before="0"/>
        <w:ind w:right="6900" w:firstLine="0"/>
      </w:pPr>
      <w:r w:rsidRPr="00120D0D">
        <w:t>О внесении изменений в</w:t>
      </w:r>
      <w:r>
        <w:t xml:space="preserve"> постановление</w:t>
      </w:r>
    </w:p>
    <w:p w:rsidR="00E75A9D" w:rsidRDefault="00E75A9D" w:rsidP="00E75A9D">
      <w:pPr>
        <w:pStyle w:val="21"/>
        <w:shd w:val="clear" w:color="auto" w:fill="auto"/>
        <w:spacing w:before="0" w:after="512" w:line="280" w:lineRule="exact"/>
        <w:ind w:firstLine="0"/>
        <w:jc w:val="both"/>
      </w:pPr>
      <w:r>
        <w:t>от 20.03.2014 №45</w:t>
      </w:r>
    </w:p>
    <w:p w:rsidR="00E75A9D" w:rsidRDefault="00E75A9D" w:rsidP="00E75A9D">
      <w:pPr>
        <w:pStyle w:val="21"/>
        <w:shd w:val="clear" w:color="auto" w:fill="auto"/>
        <w:spacing w:before="0" w:line="280" w:lineRule="exact"/>
        <w:ind w:left="920" w:firstLine="0"/>
        <w:jc w:val="both"/>
      </w:pPr>
      <w:r>
        <w:t>В соответствии с Кодексом Российской Федерации об административных</w:t>
      </w:r>
    </w:p>
    <w:p w:rsidR="00E75A9D" w:rsidRDefault="00E75A9D" w:rsidP="00E75A9D">
      <w:pPr>
        <w:pStyle w:val="21"/>
        <w:shd w:val="clear" w:color="auto" w:fill="auto"/>
        <w:spacing w:before="0" w:line="322" w:lineRule="exact"/>
        <w:ind w:left="220" w:firstLine="0"/>
        <w:jc w:val="both"/>
      </w:pPr>
      <w:r>
        <w:t>правонарушениях, Федеральным законом от 06.10.2003 года №131-Ф3 «Об общих принципах организации местного самоуправления в Российской Федерации», Областным законом Ленинградской области от 02.07.2003 №47- 03 «Об административных правонарушениях», Уставом МО «Токсовское городское поселение» Всеволожского муниципального района Ленинградской области, с целью профилактики правонарушений на территории поселения, администрация МО «Токсовское городское поселение» Всеволожского муниципального района Ленинградской области</w:t>
      </w:r>
    </w:p>
    <w:p w:rsidR="00E75A9D" w:rsidRDefault="00E75A9D" w:rsidP="00E75A9D">
      <w:pPr>
        <w:pStyle w:val="21"/>
        <w:shd w:val="clear" w:color="auto" w:fill="auto"/>
        <w:spacing w:before="0" w:after="332" w:line="280" w:lineRule="exact"/>
        <w:ind w:left="220" w:firstLine="0"/>
        <w:jc w:val="both"/>
      </w:pPr>
      <w:r>
        <w:t>ПОСТАНОВЛЯЕТ:</w:t>
      </w:r>
    </w:p>
    <w:p w:rsidR="00E75A9D" w:rsidRDefault="00E75A9D" w:rsidP="00E75A9D">
      <w:pPr>
        <w:pStyle w:val="21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80" w:lineRule="exact"/>
        <w:ind w:left="580" w:firstLine="0"/>
        <w:jc w:val="both"/>
      </w:pPr>
      <w:r>
        <w:t>Внести изменение в п. 2 постановления администрации МО «Токсовское</w:t>
      </w:r>
    </w:p>
    <w:p w:rsidR="00E75A9D" w:rsidRDefault="00E75A9D" w:rsidP="00E75A9D">
      <w:pPr>
        <w:pStyle w:val="21"/>
        <w:shd w:val="clear" w:color="auto" w:fill="auto"/>
        <w:tabs>
          <w:tab w:val="left" w:pos="2408"/>
          <w:tab w:val="left" w:pos="4379"/>
          <w:tab w:val="left" w:pos="5125"/>
          <w:tab w:val="left" w:pos="6875"/>
          <w:tab w:val="left" w:pos="8349"/>
        </w:tabs>
        <w:spacing w:before="0" w:line="317" w:lineRule="exact"/>
        <w:ind w:left="920" w:firstLine="0"/>
        <w:jc w:val="both"/>
      </w:pPr>
      <w:r>
        <w:t>городское поселение» от 20.03.2014 года № 45 «Об административной комиссии</w:t>
      </w:r>
      <w:r>
        <w:tab/>
        <w:t>администрации</w:t>
      </w:r>
      <w:r>
        <w:tab/>
        <w:t>МО</w:t>
      </w:r>
      <w:r>
        <w:tab/>
        <w:t>«Токсовское</w:t>
      </w:r>
      <w:r>
        <w:tab/>
        <w:t>городское</w:t>
      </w:r>
      <w:r>
        <w:tab/>
        <w:t>поселение»</w:t>
      </w:r>
    </w:p>
    <w:p w:rsidR="00E75A9D" w:rsidRDefault="00E75A9D" w:rsidP="00E75A9D">
      <w:pPr>
        <w:pStyle w:val="21"/>
        <w:shd w:val="clear" w:color="auto" w:fill="auto"/>
        <w:spacing w:before="0" w:line="317" w:lineRule="exact"/>
        <w:ind w:left="920" w:firstLine="0"/>
        <w:jc w:val="both"/>
      </w:pPr>
      <w:r>
        <w:t>Всеволожского муниципального района Ленинградской области, составе административной комиссии» (Приложение №2 в новой редакции).</w:t>
      </w:r>
    </w:p>
    <w:p w:rsidR="00E75A9D" w:rsidRDefault="00E75A9D" w:rsidP="00E75A9D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17" w:lineRule="exact"/>
        <w:ind w:left="580" w:firstLine="0"/>
        <w:jc w:val="both"/>
      </w:pPr>
      <w:r>
        <w:t>Внести изменение в п. 3 постановления администрации МО «Токсовское</w:t>
      </w:r>
    </w:p>
    <w:p w:rsidR="00E75A9D" w:rsidRDefault="00E75A9D" w:rsidP="00E75A9D">
      <w:pPr>
        <w:pStyle w:val="21"/>
        <w:shd w:val="clear" w:color="auto" w:fill="auto"/>
        <w:tabs>
          <w:tab w:val="left" w:pos="2408"/>
          <w:tab w:val="left" w:pos="4384"/>
          <w:tab w:val="left" w:pos="5125"/>
          <w:tab w:val="left" w:pos="6880"/>
          <w:tab w:val="left" w:pos="8349"/>
        </w:tabs>
        <w:spacing w:before="0" w:line="317" w:lineRule="exact"/>
        <w:ind w:left="920" w:firstLine="0"/>
        <w:jc w:val="both"/>
      </w:pPr>
      <w:r>
        <w:t>городское поселение» от 20.03.2014 года № 45 «Об административной комиссии</w:t>
      </w:r>
      <w:r>
        <w:tab/>
        <w:t>администрации</w:t>
      </w:r>
      <w:r>
        <w:tab/>
        <w:t>МО</w:t>
      </w:r>
      <w:r>
        <w:tab/>
        <w:t>«Токсовское</w:t>
      </w:r>
      <w:r>
        <w:tab/>
        <w:t>городское</w:t>
      </w:r>
      <w:r>
        <w:tab/>
        <w:t>поселение»</w:t>
      </w:r>
    </w:p>
    <w:p w:rsidR="00E75A9D" w:rsidRDefault="00E75A9D" w:rsidP="00E75A9D">
      <w:pPr>
        <w:pStyle w:val="21"/>
        <w:shd w:val="clear" w:color="auto" w:fill="auto"/>
        <w:spacing w:before="0" w:line="317" w:lineRule="exact"/>
        <w:ind w:left="920" w:firstLine="0"/>
        <w:jc w:val="both"/>
      </w:pPr>
      <w:r>
        <w:t>Всеволожского муниципального района Ленинградской области, составе административной комиссии» (Приложение №3 в новой редакции).</w:t>
      </w:r>
    </w:p>
    <w:p w:rsidR="00E75A9D" w:rsidRDefault="00E75A9D" w:rsidP="00E75A9D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90" w:line="317" w:lineRule="exact"/>
        <w:ind w:left="580" w:firstLine="0"/>
        <w:jc w:val="both"/>
      </w:pPr>
      <w:r>
        <w:t>Контроль за исполнением настоящего постановления оставляю за собой.</w:t>
      </w:r>
    </w:p>
    <w:p w:rsidR="00E75A9D" w:rsidRDefault="00E75A9D" w:rsidP="00E75A9D">
      <w:pPr>
        <w:pStyle w:val="80"/>
        <w:shd w:val="clear" w:color="auto" w:fill="auto"/>
        <w:spacing w:before="0" w:line="200" w:lineRule="exact"/>
        <w:ind w:left="940"/>
      </w:pPr>
    </w:p>
    <w:p w:rsidR="00E75A9D" w:rsidRDefault="00E75A9D" w:rsidP="00E75A9D">
      <w:pPr>
        <w:rPr>
          <w:sz w:val="26"/>
          <w:szCs w:val="26"/>
        </w:rPr>
      </w:pPr>
    </w:p>
    <w:p w:rsidR="00E75A9D" w:rsidRPr="0005169D" w:rsidRDefault="00E75A9D" w:rsidP="00E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169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9D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E75A9D" w:rsidRPr="0005169D" w:rsidRDefault="00E75A9D" w:rsidP="00E75A9D">
      <w:pPr>
        <w:pStyle w:val="80"/>
        <w:shd w:val="clear" w:color="auto" w:fill="auto"/>
        <w:spacing w:before="0" w:line="200" w:lineRule="exact"/>
        <w:ind w:left="940"/>
        <w:rPr>
          <w:rFonts w:ascii="Times New Roman" w:hAnsi="Times New Roman" w:cs="Times New Roman"/>
          <w:sz w:val="28"/>
          <w:szCs w:val="28"/>
        </w:rPr>
      </w:pPr>
      <w:r w:rsidRPr="0005169D">
        <w:rPr>
          <w:rFonts w:ascii="Times New Roman" w:hAnsi="Times New Roman" w:cs="Times New Roman"/>
          <w:sz w:val="28"/>
          <w:szCs w:val="28"/>
        </w:rPr>
        <w:br w:type="page"/>
      </w:r>
    </w:p>
    <w:p w:rsidR="00E75A9D" w:rsidRPr="00B6570F" w:rsidRDefault="00E75A9D" w:rsidP="00E75A9D">
      <w:pPr>
        <w:ind w:left="195" w:right="-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№2</w:t>
      </w:r>
    </w:p>
    <w:p w:rsidR="00E75A9D" w:rsidRPr="00B6570F" w:rsidRDefault="00E75A9D" w:rsidP="00E75A9D">
      <w:pPr>
        <w:ind w:left="195" w:right="-5"/>
        <w:jc w:val="right"/>
        <w:rPr>
          <w:rFonts w:ascii="Times New Roman" w:hAnsi="Times New Roman" w:cs="Times New Roman"/>
          <w:bCs/>
        </w:rPr>
      </w:pPr>
      <w:r w:rsidRPr="00B6570F">
        <w:rPr>
          <w:rFonts w:ascii="Times New Roman" w:hAnsi="Times New Roman" w:cs="Times New Roman"/>
          <w:bCs/>
        </w:rPr>
        <w:t>к Постановлению №__</w:t>
      </w:r>
      <w:r>
        <w:rPr>
          <w:rFonts w:ascii="Times New Roman" w:hAnsi="Times New Roman" w:cs="Times New Roman"/>
          <w:bCs/>
        </w:rPr>
        <w:t>08</w:t>
      </w:r>
      <w:r w:rsidRPr="00B6570F">
        <w:rPr>
          <w:rFonts w:ascii="Times New Roman" w:hAnsi="Times New Roman" w:cs="Times New Roman"/>
          <w:bCs/>
        </w:rPr>
        <w:t>__</w:t>
      </w:r>
    </w:p>
    <w:p w:rsidR="00E75A9D" w:rsidRPr="001C344A" w:rsidRDefault="00E75A9D" w:rsidP="00E75A9D">
      <w:pPr>
        <w:ind w:left="195" w:right="-5"/>
        <w:jc w:val="right"/>
        <w:rPr>
          <w:b/>
          <w:bCs/>
          <w:sz w:val="26"/>
          <w:szCs w:val="26"/>
        </w:rPr>
      </w:pPr>
      <w:r w:rsidRPr="00B6570F">
        <w:rPr>
          <w:rFonts w:ascii="Times New Roman" w:hAnsi="Times New Roman" w:cs="Times New Roman"/>
          <w:bCs/>
        </w:rPr>
        <w:t>от «_</w:t>
      </w:r>
      <w:r>
        <w:rPr>
          <w:rFonts w:ascii="Times New Roman" w:hAnsi="Times New Roman" w:cs="Times New Roman"/>
          <w:bCs/>
        </w:rPr>
        <w:t>15</w:t>
      </w:r>
      <w:r w:rsidRPr="00B6570F">
        <w:rPr>
          <w:rFonts w:ascii="Times New Roman" w:hAnsi="Times New Roman" w:cs="Times New Roman"/>
          <w:bCs/>
        </w:rPr>
        <w:t>__» __</w:t>
      </w:r>
      <w:r>
        <w:rPr>
          <w:rFonts w:ascii="Times New Roman" w:hAnsi="Times New Roman" w:cs="Times New Roman"/>
          <w:bCs/>
        </w:rPr>
        <w:t>01</w:t>
      </w:r>
      <w:r w:rsidRPr="00B6570F">
        <w:rPr>
          <w:rFonts w:ascii="Times New Roman" w:hAnsi="Times New Roman" w:cs="Times New Roman"/>
          <w:bCs/>
        </w:rPr>
        <w:t>______________ 2015г.</w:t>
      </w:r>
      <w:r w:rsidRPr="001C344A">
        <w:rPr>
          <w:b/>
          <w:bCs/>
          <w:sz w:val="26"/>
          <w:szCs w:val="26"/>
        </w:rPr>
        <w:t xml:space="preserve"> </w:t>
      </w:r>
    </w:p>
    <w:p w:rsidR="00E75A9D" w:rsidRDefault="00E75A9D" w:rsidP="00E75A9D">
      <w:pPr>
        <w:pStyle w:val="90"/>
        <w:shd w:val="clear" w:color="auto" w:fill="auto"/>
        <w:spacing w:after="282"/>
        <w:ind w:left="20"/>
      </w:pPr>
    </w:p>
    <w:p w:rsidR="00E75A9D" w:rsidRDefault="00E75A9D" w:rsidP="00E75A9D">
      <w:pPr>
        <w:pStyle w:val="90"/>
        <w:shd w:val="clear" w:color="auto" w:fill="auto"/>
        <w:spacing w:after="282"/>
        <w:ind w:left="20"/>
      </w:pPr>
    </w:p>
    <w:p w:rsidR="00E75A9D" w:rsidRDefault="00E75A9D" w:rsidP="00E75A9D">
      <w:pPr>
        <w:pStyle w:val="90"/>
        <w:shd w:val="clear" w:color="auto" w:fill="auto"/>
        <w:spacing w:after="282"/>
        <w:ind w:left="20"/>
      </w:pPr>
      <w:r>
        <w:t>Состав административной комиссии администрации муниципального</w:t>
      </w:r>
      <w:r>
        <w:br/>
        <w:t>образования «Токсовское городское поселение» Всеволожского</w:t>
      </w:r>
      <w:r>
        <w:br/>
        <w:t>муниципального района Ленинградской области</w:t>
      </w:r>
    </w:p>
    <w:p w:rsidR="00E75A9D" w:rsidRDefault="00E75A9D" w:rsidP="00E75A9D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before="0" w:line="322" w:lineRule="exact"/>
        <w:ind w:left="720" w:hanging="340"/>
      </w:pPr>
      <w:r>
        <w:t>Председатель комиссии - заместитель главы администрации по общим вопросам - С.Н. Шульга.</w:t>
      </w:r>
    </w:p>
    <w:p w:rsidR="00E75A9D" w:rsidRDefault="00E75A9D" w:rsidP="00E75A9D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322" w:lineRule="exact"/>
        <w:ind w:left="720" w:hanging="340"/>
      </w:pPr>
      <w:r>
        <w:t>Заместитель председателя комиссии - ведущий специалист по ГО и ЧС - В.А. Радищевский.</w:t>
      </w:r>
    </w:p>
    <w:p w:rsidR="00E75A9D" w:rsidRDefault="00E75A9D" w:rsidP="00E75A9D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322" w:lineRule="exact"/>
        <w:ind w:left="720" w:hanging="340"/>
      </w:pPr>
      <w:r>
        <w:t>Секретарь комиссии - ведущий специалист сектора юридического обеспечения и договорной работы - С.Ю. Еремеев.</w:t>
      </w:r>
    </w:p>
    <w:p w:rsidR="00E75A9D" w:rsidRDefault="00E75A9D" w:rsidP="00E75A9D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322" w:lineRule="exact"/>
        <w:ind w:left="380" w:firstLine="0"/>
        <w:jc w:val="both"/>
      </w:pPr>
      <w:r>
        <w:t>Члены комиссии:</w:t>
      </w:r>
    </w:p>
    <w:p w:rsidR="00E75A9D" w:rsidRDefault="00E75A9D" w:rsidP="00E75A9D">
      <w:pPr>
        <w:pStyle w:val="21"/>
        <w:numPr>
          <w:ilvl w:val="1"/>
          <w:numId w:val="2"/>
        </w:numPr>
        <w:shd w:val="clear" w:color="auto" w:fill="auto"/>
        <w:tabs>
          <w:tab w:val="left" w:pos="1222"/>
        </w:tabs>
        <w:spacing w:before="0" w:line="322" w:lineRule="exact"/>
        <w:ind w:left="720" w:firstLine="0"/>
        <w:jc w:val="both"/>
      </w:pPr>
      <w:r>
        <w:t>заместитель главы администрации по экономике - Н.М. Дарявина;</w:t>
      </w:r>
    </w:p>
    <w:p w:rsidR="00E75A9D" w:rsidRDefault="00E75A9D" w:rsidP="00E75A9D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322" w:lineRule="exact"/>
        <w:ind w:left="720" w:firstLine="0"/>
        <w:jc w:val="both"/>
      </w:pPr>
      <w:r>
        <w:t>начальник отдела ЖКХ и строительства - А.Н. Бардашевич;</w:t>
      </w:r>
    </w:p>
    <w:p w:rsidR="00E75A9D" w:rsidRDefault="00E75A9D" w:rsidP="00E75A9D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322" w:lineRule="exact"/>
        <w:ind w:left="1120"/>
      </w:pPr>
      <w:r>
        <w:t>начальник отдела земельно-имущественных отношений - Н.В. Шнитова;</w:t>
      </w:r>
    </w:p>
    <w:p w:rsidR="00E75A9D" w:rsidRDefault="00E75A9D" w:rsidP="00E75A9D">
      <w:pPr>
        <w:pStyle w:val="21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322" w:lineRule="exact"/>
        <w:ind w:left="1120"/>
      </w:pPr>
      <w:r>
        <w:t>главный специалист отдела земельно-имущественных отношений - М.Н. Кусова;</w:t>
      </w:r>
    </w:p>
    <w:p w:rsidR="00E75A9D" w:rsidRDefault="00E75A9D" w:rsidP="00E75A9D">
      <w:pPr>
        <w:pStyle w:val="21"/>
        <w:numPr>
          <w:ilvl w:val="1"/>
          <w:numId w:val="2"/>
        </w:numPr>
        <w:shd w:val="clear" w:color="auto" w:fill="auto"/>
        <w:tabs>
          <w:tab w:val="left" w:pos="1251"/>
        </w:tabs>
        <w:spacing w:before="0" w:after="724" w:line="322" w:lineRule="exact"/>
        <w:ind w:left="1120"/>
      </w:pPr>
      <w:r>
        <w:t>начальник сектора юридического обеспечения и договорной работы - А.В. Епифанов.</w:t>
      </w:r>
    </w:p>
    <w:p w:rsidR="00E75A9D" w:rsidRDefault="00E75A9D" w:rsidP="00E75A9D">
      <w:pPr>
        <w:pStyle w:val="110"/>
        <w:shd w:val="clear" w:color="auto" w:fill="auto"/>
        <w:tabs>
          <w:tab w:val="left" w:pos="8643"/>
        </w:tabs>
        <w:spacing w:after="827"/>
        <w:ind w:left="6560"/>
      </w:pPr>
    </w:p>
    <w:p w:rsidR="00E75A9D" w:rsidRDefault="00E75A9D" w:rsidP="00E75A9D">
      <w:pPr>
        <w:pStyle w:val="110"/>
        <w:shd w:val="clear" w:color="auto" w:fill="auto"/>
        <w:tabs>
          <w:tab w:val="left" w:pos="8643"/>
        </w:tabs>
        <w:spacing w:after="827"/>
        <w:ind w:left="6560"/>
      </w:pPr>
    </w:p>
    <w:p w:rsidR="00E75A9D" w:rsidRDefault="00E75A9D" w:rsidP="00E75A9D">
      <w:pPr>
        <w:pStyle w:val="110"/>
        <w:shd w:val="clear" w:color="auto" w:fill="auto"/>
        <w:tabs>
          <w:tab w:val="left" w:pos="8643"/>
        </w:tabs>
        <w:spacing w:after="827"/>
        <w:ind w:left="6560"/>
      </w:pPr>
    </w:p>
    <w:p w:rsidR="00E75A9D" w:rsidRDefault="00E75A9D" w:rsidP="00E75A9D">
      <w:pPr>
        <w:pStyle w:val="110"/>
        <w:shd w:val="clear" w:color="auto" w:fill="auto"/>
        <w:tabs>
          <w:tab w:val="left" w:pos="8643"/>
        </w:tabs>
        <w:spacing w:after="827"/>
        <w:ind w:left="6560"/>
      </w:pPr>
    </w:p>
    <w:p w:rsidR="00274F3B" w:rsidRDefault="00274F3B" w:rsidP="00E75A9D">
      <w:pPr>
        <w:ind w:left="195" w:right="-5"/>
        <w:jc w:val="right"/>
        <w:rPr>
          <w:rFonts w:ascii="Times New Roman" w:hAnsi="Times New Roman" w:cs="Times New Roman"/>
          <w:bCs/>
        </w:rPr>
      </w:pPr>
    </w:p>
    <w:p w:rsidR="00274F3B" w:rsidRDefault="00274F3B" w:rsidP="00E75A9D">
      <w:pPr>
        <w:ind w:left="195" w:right="-5"/>
        <w:jc w:val="right"/>
        <w:rPr>
          <w:rFonts w:ascii="Times New Roman" w:hAnsi="Times New Roman" w:cs="Times New Roman"/>
          <w:bCs/>
        </w:rPr>
      </w:pPr>
    </w:p>
    <w:p w:rsidR="00274F3B" w:rsidRDefault="00274F3B" w:rsidP="00E75A9D">
      <w:pPr>
        <w:ind w:left="195" w:right="-5"/>
        <w:jc w:val="right"/>
        <w:rPr>
          <w:rFonts w:ascii="Times New Roman" w:hAnsi="Times New Roman" w:cs="Times New Roman"/>
          <w:bCs/>
        </w:rPr>
      </w:pPr>
    </w:p>
    <w:p w:rsidR="00274F3B" w:rsidRDefault="00274F3B" w:rsidP="00E75A9D">
      <w:pPr>
        <w:ind w:left="195" w:right="-5"/>
        <w:jc w:val="right"/>
        <w:rPr>
          <w:rFonts w:ascii="Times New Roman" w:hAnsi="Times New Roman" w:cs="Times New Roman"/>
          <w:bCs/>
        </w:rPr>
      </w:pPr>
    </w:p>
    <w:p w:rsidR="00274F3B" w:rsidRDefault="00274F3B" w:rsidP="00E75A9D">
      <w:pPr>
        <w:ind w:left="195" w:right="-5"/>
        <w:jc w:val="right"/>
        <w:rPr>
          <w:rFonts w:ascii="Times New Roman" w:hAnsi="Times New Roman" w:cs="Times New Roman"/>
          <w:bCs/>
        </w:rPr>
      </w:pPr>
    </w:p>
    <w:p w:rsidR="00274F3B" w:rsidRDefault="00274F3B" w:rsidP="00E75A9D">
      <w:pPr>
        <w:ind w:left="195" w:right="-5"/>
        <w:jc w:val="right"/>
        <w:rPr>
          <w:rFonts w:ascii="Times New Roman" w:hAnsi="Times New Roman" w:cs="Times New Roman"/>
          <w:bCs/>
        </w:rPr>
      </w:pPr>
    </w:p>
    <w:p w:rsidR="00E75A9D" w:rsidRPr="00B6570F" w:rsidRDefault="00E75A9D" w:rsidP="00E75A9D">
      <w:pPr>
        <w:ind w:left="195" w:right="-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№3</w:t>
      </w:r>
    </w:p>
    <w:p w:rsidR="00E75A9D" w:rsidRPr="00B6570F" w:rsidRDefault="00E75A9D" w:rsidP="00E75A9D">
      <w:pPr>
        <w:ind w:left="195" w:right="-5"/>
        <w:jc w:val="right"/>
        <w:rPr>
          <w:rFonts w:ascii="Times New Roman" w:hAnsi="Times New Roman" w:cs="Times New Roman"/>
          <w:bCs/>
        </w:rPr>
      </w:pPr>
      <w:r w:rsidRPr="00B6570F">
        <w:rPr>
          <w:rFonts w:ascii="Times New Roman" w:hAnsi="Times New Roman" w:cs="Times New Roman"/>
          <w:bCs/>
        </w:rPr>
        <w:t>к Постановлению №__</w:t>
      </w:r>
      <w:r>
        <w:rPr>
          <w:rFonts w:ascii="Times New Roman" w:hAnsi="Times New Roman" w:cs="Times New Roman"/>
          <w:bCs/>
        </w:rPr>
        <w:t>08</w:t>
      </w:r>
      <w:r w:rsidRPr="00B6570F">
        <w:rPr>
          <w:rFonts w:ascii="Times New Roman" w:hAnsi="Times New Roman" w:cs="Times New Roman"/>
          <w:bCs/>
        </w:rPr>
        <w:t>__</w:t>
      </w:r>
    </w:p>
    <w:p w:rsidR="00E75A9D" w:rsidRPr="001C344A" w:rsidRDefault="00E75A9D" w:rsidP="00E75A9D">
      <w:pPr>
        <w:ind w:left="195" w:right="-5"/>
        <w:jc w:val="right"/>
        <w:rPr>
          <w:b/>
          <w:bCs/>
          <w:sz w:val="26"/>
          <w:szCs w:val="26"/>
        </w:rPr>
      </w:pPr>
      <w:r w:rsidRPr="00B6570F">
        <w:rPr>
          <w:rFonts w:ascii="Times New Roman" w:hAnsi="Times New Roman" w:cs="Times New Roman"/>
          <w:bCs/>
        </w:rPr>
        <w:t>от «_</w:t>
      </w:r>
      <w:r>
        <w:rPr>
          <w:rFonts w:ascii="Times New Roman" w:hAnsi="Times New Roman" w:cs="Times New Roman"/>
          <w:bCs/>
        </w:rPr>
        <w:t>15</w:t>
      </w:r>
      <w:r w:rsidRPr="00B6570F">
        <w:rPr>
          <w:rFonts w:ascii="Times New Roman" w:hAnsi="Times New Roman" w:cs="Times New Roman"/>
          <w:bCs/>
        </w:rPr>
        <w:t>__» __</w:t>
      </w:r>
      <w:r>
        <w:rPr>
          <w:rFonts w:ascii="Times New Roman" w:hAnsi="Times New Roman" w:cs="Times New Roman"/>
          <w:bCs/>
        </w:rPr>
        <w:t>01</w:t>
      </w:r>
      <w:r w:rsidRPr="00B6570F">
        <w:rPr>
          <w:rFonts w:ascii="Times New Roman" w:hAnsi="Times New Roman" w:cs="Times New Roman"/>
          <w:bCs/>
        </w:rPr>
        <w:t>______________ 2015</w:t>
      </w:r>
      <w:r>
        <w:rPr>
          <w:rFonts w:ascii="Times New Roman" w:hAnsi="Times New Roman" w:cs="Times New Roman"/>
          <w:bCs/>
        </w:rPr>
        <w:t xml:space="preserve"> </w:t>
      </w:r>
      <w:r w:rsidRPr="00B6570F">
        <w:rPr>
          <w:rFonts w:ascii="Times New Roman" w:hAnsi="Times New Roman" w:cs="Times New Roman"/>
          <w:bCs/>
        </w:rPr>
        <w:t>г.</w:t>
      </w:r>
      <w:r w:rsidRPr="001C344A">
        <w:rPr>
          <w:b/>
          <w:bCs/>
          <w:sz w:val="26"/>
          <w:szCs w:val="26"/>
        </w:rPr>
        <w:t xml:space="preserve"> </w:t>
      </w:r>
    </w:p>
    <w:p w:rsidR="00E75A9D" w:rsidRDefault="00E75A9D" w:rsidP="00E75A9D">
      <w:pPr>
        <w:pStyle w:val="90"/>
        <w:shd w:val="clear" w:color="auto" w:fill="auto"/>
        <w:spacing w:after="635" w:line="365" w:lineRule="exact"/>
        <w:jc w:val="left"/>
      </w:pPr>
    </w:p>
    <w:p w:rsidR="00E75A9D" w:rsidRDefault="00E75A9D" w:rsidP="00E75A9D">
      <w:pPr>
        <w:pStyle w:val="90"/>
        <w:shd w:val="clear" w:color="auto" w:fill="auto"/>
        <w:spacing w:after="635" w:line="365" w:lineRule="exact"/>
      </w:pPr>
      <w:r>
        <w:t>Перечень должностных лиц, уполномоченных составлять протоколы</w:t>
      </w:r>
      <w:r>
        <w:br/>
        <w:t>об административных правонарушениях, предусмотренных</w:t>
      </w:r>
      <w:r>
        <w:br/>
        <w:t>областных законом Ленинградской области от 02.07.2003 №47-03</w:t>
      </w:r>
      <w:r>
        <w:br/>
        <w:t>«Об административных правонарушениях»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689"/>
        </w:tabs>
        <w:spacing w:before="0" w:line="322" w:lineRule="exact"/>
        <w:ind w:left="660" w:hanging="320"/>
        <w:jc w:val="both"/>
      </w:pPr>
      <w:r>
        <w:t>Заместитель главы администрации по общим вопросам - С.Н. Шульга по статьям 2.2, 2.3, 4.1, 5.2 Областного закона Ленинградской области №47- 03 «Об административных правонарушениях» (далее - Областной закон);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322" w:lineRule="exact"/>
        <w:ind w:left="300" w:firstLine="0"/>
        <w:jc w:val="both"/>
      </w:pPr>
      <w:r>
        <w:t>Начальник отдела ЖКХ и строительства -А.Н. Бардашевич по статьям</w:t>
      </w:r>
    </w:p>
    <w:p w:rsidR="00E75A9D" w:rsidRDefault="00E75A9D" w:rsidP="00E75A9D">
      <w:pPr>
        <w:pStyle w:val="21"/>
        <w:numPr>
          <w:ilvl w:val="1"/>
          <w:numId w:val="4"/>
        </w:numPr>
        <w:shd w:val="clear" w:color="auto" w:fill="auto"/>
        <w:tabs>
          <w:tab w:val="left" w:pos="1258"/>
        </w:tabs>
        <w:spacing w:before="0" w:line="322" w:lineRule="exact"/>
        <w:ind w:left="660" w:firstLine="0"/>
        <w:jc w:val="both"/>
      </w:pPr>
      <w:r>
        <w:t>2.3, 4.1, 5.2 Областного закона;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322" w:lineRule="exact"/>
        <w:ind w:left="660" w:hanging="360"/>
      </w:pPr>
      <w:r>
        <w:t>Начальник сектора юридического обеспечения и договорной работы - А.В. Епифанов по статьям 3.2, 3.3, 3.5 Областного закона;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322" w:lineRule="exact"/>
        <w:ind w:left="300" w:firstLine="0"/>
        <w:jc w:val="both"/>
      </w:pPr>
      <w:r>
        <w:t xml:space="preserve">Ведущий специалист сектора юридического обеспечения и договорной </w:t>
      </w:r>
      <w:r>
        <w:rPr>
          <w:lang w:val="en-US" w:eastAsia="en-US" w:bidi="en-US"/>
        </w:rPr>
        <w:t>i</w:t>
      </w:r>
      <w:r w:rsidRPr="00120D0D">
        <w:rPr>
          <w:lang w:eastAsia="en-US" w:bidi="en-US"/>
        </w:rPr>
        <w:t xml:space="preserve"> </w:t>
      </w:r>
      <w:r>
        <w:t>I работы - С.Ю. Еремеев по статьям 3.2, 3.3, 3.5 Областного закона;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22" w:lineRule="exact"/>
        <w:ind w:left="660" w:hanging="320"/>
        <w:jc w:val="both"/>
      </w:pPr>
      <w:r>
        <w:t>Ведущий специалист по делам ГО и ЧС - В.А. Радишевский по статьям</w:t>
      </w:r>
    </w:p>
    <w:p w:rsidR="00E75A9D" w:rsidRDefault="00E75A9D" w:rsidP="00E75A9D">
      <w:pPr>
        <w:pStyle w:val="21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322" w:lineRule="exact"/>
        <w:ind w:left="660" w:firstLine="0"/>
        <w:jc w:val="both"/>
      </w:pPr>
      <w:r>
        <w:t>3.3, 3.5 Областного закона;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322" w:lineRule="exact"/>
        <w:ind w:left="660" w:hanging="320"/>
        <w:jc w:val="both"/>
      </w:pPr>
      <w:r>
        <w:t>начальник отдела земельно-имущественных отношений - Н.В. Шнитова по статьям 3.1, 9.1 Областного закона;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322" w:lineRule="exact"/>
        <w:ind w:left="660" w:hanging="320"/>
        <w:jc w:val="both"/>
      </w:pPr>
      <w:r>
        <w:t>главный специалист отдела земельно-имущественных отношений - М.Н. Кусова- по статьям 3.1, 9.1 Областного закона;</w:t>
      </w:r>
    </w:p>
    <w:p w:rsidR="00E75A9D" w:rsidRDefault="00E75A9D" w:rsidP="00E75A9D">
      <w:pPr>
        <w:pStyle w:val="21"/>
        <w:numPr>
          <w:ilvl w:val="0"/>
          <w:numId w:val="4"/>
        </w:numPr>
        <w:shd w:val="clear" w:color="auto" w:fill="auto"/>
        <w:tabs>
          <w:tab w:val="left" w:pos="2034"/>
          <w:tab w:val="left" w:pos="5202"/>
        </w:tabs>
        <w:spacing w:before="0" w:line="322" w:lineRule="exact"/>
        <w:ind w:left="660" w:hanging="320"/>
        <w:jc w:val="both"/>
      </w:pPr>
      <w:r>
        <w:t xml:space="preserve"> Главный</w:t>
      </w:r>
      <w:r>
        <w:tab/>
        <w:t>специалист-архитектор</w:t>
      </w:r>
      <w:r>
        <w:tab/>
        <w:t>отдела земельно-имущественных</w:t>
      </w:r>
    </w:p>
    <w:p w:rsidR="00E75A9D" w:rsidRDefault="00E75A9D" w:rsidP="00E75A9D">
      <w:pPr>
        <w:pStyle w:val="21"/>
        <w:shd w:val="clear" w:color="auto" w:fill="auto"/>
        <w:spacing w:before="0" w:line="322" w:lineRule="exact"/>
        <w:ind w:left="660" w:firstLine="0"/>
        <w:jc w:val="both"/>
      </w:pPr>
      <w:r>
        <w:t>отношений - А.С. Медвежов - по статьям 3.1, 9.1.</w:t>
      </w:r>
    </w:p>
    <w:p w:rsidR="00E75A9D" w:rsidRDefault="00E75A9D" w:rsidP="00E75A9D">
      <w:pPr>
        <w:rPr>
          <w:sz w:val="2"/>
          <w:szCs w:val="2"/>
        </w:rPr>
      </w:pPr>
    </w:p>
    <w:p w:rsidR="00E75A9D" w:rsidRDefault="00E75A9D" w:rsidP="00E75A9D">
      <w:pPr>
        <w:rPr>
          <w:sz w:val="2"/>
          <w:szCs w:val="2"/>
        </w:rPr>
      </w:pPr>
    </w:p>
    <w:p w:rsidR="00AC6F2E" w:rsidRPr="00120D0D" w:rsidRDefault="00AC6F2E" w:rsidP="00E75A9D">
      <w:pPr>
        <w:ind w:left="709" w:firstLine="142"/>
        <w:rPr>
          <w:rFonts w:ascii="Times New Roman" w:hAnsi="Times New Roman" w:cs="Times New Roman"/>
          <w:sz w:val="2"/>
          <w:szCs w:val="2"/>
        </w:rPr>
        <w:sectPr w:rsidR="00AC6F2E" w:rsidRPr="00120D0D" w:rsidSect="00274F3B">
          <w:type w:val="continuous"/>
          <w:pgSz w:w="11900" w:h="16840"/>
          <w:pgMar w:top="1276" w:right="985" w:bottom="659" w:left="993" w:header="0" w:footer="3" w:gutter="0"/>
          <w:cols w:space="720"/>
          <w:noEndnote/>
          <w:docGrid w:linePitch="360"/>
        </w:sectPr>
      </w:pPr>
    </w:p>
    <w:p w:rsidR="00AC6F2E" w:rsidRDefault="00AC6F2E" w:rsidP="00E75A9D">
      <w:pPr>
        <w:pStyle w:val="21"/>
        <w:shd w:val="clear" w:color="auto" w:fill="auto"/>
        <w:spacing w:before="0"/>
        <w:ind w:right="6900" w:firstLine="0"/>
        <w:rPr>
          <w:sz w:val="2"/>
          <w:szCs w:val="2"/>
        </w:rPr>
      </w:pPr>
    </w:p>
    <w:sectPr w:rsidR="00AC6F2E" w:rsidSect="00AC6F2E">
      <w:footerReference w:type="default" r:id="rId7"/>
      <w:pgSz w:w="11900" w:h="16840"/>
      <w:pgMar w:top="1554" w:right="1043" w:bottom="1554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15" w:rsidRDefault="00CC5515" w:rsidP="00AC6F2E">
      <w:r>
        <w:separator/>
      </w:r>
    </w:p>
  </w:endnote>
  <w:endnote w:type="continuationSeparator" w:id="1">
    <w:p w:rsidR="00CC5515" w:rsidRDefault="00CC5515" w:rsidP="00AC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2E" w:rsidRDefault="00AC6F2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15" w:rsidRDefault="00CC5515"/>
  </w:footnote>
  <w:footnote w:type="continuationSeparator" w:id="1">
    <w:p w:rsidR="00CC5515" w:rsidRDefault="00CC55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54"/>
    <w:multiLevelType w:val="multilevel"/>
    <w:tmpl w:val="929CE684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65513"/>
    <w:multiLevelType w:val="multilevel"/>
    <w:tmpl w:val="0A54851E"/>
    <w:lvl w:ilvl="0">
      <w:start w:val="3"/>
      <w:numFmt w:val="decimal"/>
      <w:lvlText w:val="%1,"/>
      <w:lvlJc w:val="left"/>
      <w:rPr>
        <w:rFonts w:ascii="Impact" w:eastAsia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C360A"/>
    <w:multiLevelType w:val="multilevel"/>
    <w:tmpl w:val="A2D2D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C1534"/>
    <w:multiLevelType w:val="multilevel"/>
    <w:tmpl w:val="1FE8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A7A9E"/>
    <w:multiLevelType w:val="multilevel"/>
    <w:tmpl w:val="82742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6F2E"/>
    <w:rsid w:val="0005169D"/>
    <w:rsid w:val="00120D0D"/>
    <w:rsid w:val="00206CB3"/>
    <w:rsid w:val="00274F3B"/>
    <w:rsid w:val="00836A53"/>
    <w:rsid w:val="009F3CD7"/>
    <w:rsid w:val="00AC6F2E"/>
    <w:rsid w:val="00B6570F"/>
    <w:rsid w:val="00CC5515"/>
    <w:rsid w:val="00D4662E"/>
    <w:rsid w:val="00E75A9D"/>
    <w:rsid w:val="00E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F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F2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pt-2ptExact">
    <w:name w:val="Подпись к картинке + 16 pt;Полужирный;Курсив;Интервал -2 pt Exact"/>
    <w:basedOn w:val="Exact"/>
    <w:rsid w:val="00AC6F2E"/>
    <w:rPr>
      <w:b/>
      <w:bCs/>
      <w:i/>
      <w:iCs/>
      <w:color w:val="000000"/>
      <w:spacing w:val="-40"/>
      <w:w w:val="100"/>
      <w:position w:val="0"/>
      <w:sz w:val="32"/>
      <w:szCs w:val="32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C6F2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C6F2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AC6F2E"/>
    <w:rPr>
      <w:rFonts w:ascii="Arial Unicode MS" w:eastAsia="Arial Unicode MS" w:hAnsi="Arial Unicode MS" w:cs="Arial Unicode MS"/>
      <w:color w:val="000000"/>
      <w:spacing w:val="7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6F2E"/>
    <w:rPr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AC6F2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AC6F2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AC6F2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Impact115pt">
    <w:name w:val="Основной текст (10) + Impact;11;5 pt;Курсив"/>
    <w:basedOn w:val="100"/>
    <w:rsid w:val="00AC6F2E"/>
    <w:rPr>
      <w:rFonts w:ascii="Impact" w:eastAsia="Impact" w:hAnsi="Impact" w:cs="Impact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11pt">
    <w:name w:val="Основной текст (10) + 11 pt;Полужирный;Курсив"/>
    <w:basedOn w:val="100"/>
    <w:rsid w:val="00AC6F2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6pt-2pt">
    <w:name w:val="Основной текст (11) + 16 pt;Полужирный;Курсив;Интервал -2 pt"/>
    <w:basedOn w:val="11"/>
    <w:rsid w:val="00AC6F2E"/>
    <w:rPr>
      <w:b/>
      <w:bCs/>
      <w:i/>
      <w:iCs/>
      <w:color w:val="000000"/>
      <w:spacing w:val="-40"/>
      <w:w w:val="100"/>
      <w:position w:val="0"/>
      <w:sz w:val="32"/>
      <w:szCs w:val="32"/>
      <w:lang w:val="ru-RU" w:eastAsia="ru-RU" w:bidi="ru-RU"/>
    </w:rPr>
  </w:style>
  <w:style w:type="character" w:customStyle="1" w:styleId="a5">
    <w:name w:val="Колонтитул_"/>
    <w:basedOn w:val="a0"/>
    <w:link w:val="a6"/>
    <w:rsid w:val="00AC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AC6F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0"/>
    <w:rsid w:val="00AC6F2E"/>
    <w:rPr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basedOn w:val="20"/>
    <w:rsid w:val="00AC6F2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0"/>
    <w:rsid w:val="00AC6F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0"/>
    <w:rsid w:val="00AC6F2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7pt">
    <w:name w:val="Основной текст (2) + Candara;7 pt;Полужирный"/>
    <w:basedOn w:val="20"/>
    <w:rsid w:val="00AC6F2E"/>
    <w:rPr>
      <w:rFonts w:ascii="Candara" w:eastAsia="Candara" w:hAnsi="Candara" w:cs="Candar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AC6F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AC6F2E"/>
    <w:pPr>
      <w:shd w:val="clear" w:color="auto" w:fill="FFFFFF"/>
      <w:spacing w:before="600" w:line="326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AC6F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C6F2E"/>
    <w:pPr>
      <w:shd w:val="clear" w:color="auto" w:fill="FFFFFF"/>
      <w:spacing w:line="331" w:lineRule="exact"/>
      <w:jc w:val="center"/>
    </w:pPr>
  </w:style>
  <w:style w:type="paragraph" w:customStyle="1" w:styleId="40">
    <w:name w:val="Основной текст (4)"/>
    <w:basedOn w:val="a"/>
    <w:link w:val="4"/>
    <w:rsid w:val="00AC6F2E"/>
    <w:pPr>
      <w:shd w:val="clear" w:color="auto" w:fill="FFFFFF"/>
      <w:spacing w:line="331" w:lineRule="exact"/>
      <w:jc w:val="center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AC6F2E"/>
    <w:pPr>
      <w:shd w:val="clear" w:color="auto" w:fill="FFFFFF"/>
      <w:spacing w:before="240" w:line="0" w:lineRule="atLeast"/>
      <w:jc w:val="center"/>
      <w:outlineLvl w:val="0"/>
    </w:pPr>
    <w:rPr>
      <w:spacing w:val="100"/>
      <w:sz w:val="36"/>
      <w:szCs w:val="36"/>
    </w:rPr>
  </w:style>
  <w:style w:type="paragraph" w:customStyle="1" w:styleId="50">
    <w:name w:val="Основной текст (5)"/>
    <w:basedOn w:val="a"/>
    <w:link w:val="5"/>
    <w:rsid w:val="00AC6F2E"/>
    <w:pPr>
      <w:shd w:val="clear" w:color="auto" w:fill="FFFFFF"/>
      <w:spacing w:after="600" w:line="0" w:lineRule="atLeas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AC6F2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AC6F2E"/>
    <w:pPr>
      <w:shd w:val="clear" w:color="auto" w:fill="FFFFFF"/>
      <w:spacing w:after="60"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AC6F2E"/>
    <w:pPr>
      <w:shd w:val="clear" w:color="auto" w:fill="FFFFFF"/>
      <w:spacing w:before="60" w:line="0" w:lineRule="atLeast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AC6F2E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1">
    <w:name w:val="Основной текст (10)"/>
    <w:basedOn w:val="a"/>
    <w:link w:val="100"/>
    <w:rsid w:val="00AC6F2E"/>
    <w:pPr>
      <w:shd w:val="clear" w:color="auto" w:fill="FFFFFF"/>
      <w:spacing w:before="72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AC6F2E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AC6F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466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662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46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66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Gbi/BvWx53rIcEgxdQnwRYkG3GTsZ8zxciEsTJl1qrw=</DigestValue>
    </Reference>
    <Reference URI="#idOfficeObject" Type="http://www.w3.org/2000/09/xmldsig#Object">
      <DigestMethod Algorithm="urn:ietf:params:xml:ns:cpxmlsec:algorithms:gostr3411"/>
      <DigestValue>i12/9EJru3tBqdk0NtZm/VecDaxyXgJ/olVRs6hrNSk=</DigestValue>
    </Reference>
  </SignedInfo>
  <SignatureValue>wbNGjLRhD9Ri+q2MApzCY1NVugtV14ceq+ZOBTJfhVfAFgBwbtq6U2mfO3NppzcM
VW8leZMNS+Khqlnf09LpOA==</SignatureValue>
  <KeyInfo>
    <X509Data>
      <X509Certificate>MIIHjzCCBz6gAwIBAgIKERYuyAADAAAQMTAIBgYqhQMCAgMwgfgxGDAWBgUqhQNk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Fw0xNTA5MjgxMTQ0MDBaFw0xNjEyMjgxMTU0MDBaMIICNzEWMBQGBSqFA2QDEgsw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uX60JjDNQwGe5PylKBHHu8hDju4=</DigestValue>
      </Reference>
      <Reference URI="/word/endnotes.xml?ContentType=application/vnd.openxmlformats-officedocument.wordprocessingml.endnotes+xml">
        <DigestMethod Algorithm="http://www.w3.org/2000/09/xmldsig#sha1"/>
        <DigestValue>PUoAbqVjWcyyfHcC78xzrLAOkZA=</DigestValue>
      </Reference>
      <Reference URI="/word/fontTable.xml?ContentType=application/vnd.openxmlformats-officedocument.wordprocessingml.fontTable+xml">
        <DigestMethod Algorithm="http://www.w3.org/2000/09/xmldsig#sha1"/>
        <DigestValue>1Tio3rVl1risYfrx6t99g7XQ/lQ=</DigestValue>
      </Reference>
      <Reference URI="/word/footer1.xml?ContentType=application/vnd.openxmlformats-officedocument.wordprocessingml.footer+xml">
        <DigestMethod Algorithm="http://www.w3.org/2000/09/xmldsig#sha1"/>
        <DigestValue>Xz/iAyll7qg9ANOzX6NCoiN2aFo=</DigestValue>
      </Reference>
      <Reference URI="/word/footnotes.xml?ContentType=application/vnd.openxmlformats-officedocument.wordprocessingml.footnotes+xml">
        <DigestMethod Algorithm="http://www.w3.org/2000/09/xmldsig#sha1"/>
        <DigestValue>J438ObymD3x1FyinmSEqtmy3NBE=</DigestValue>
      </Reference>
      <Reference URI="/word/numbering.xml?ContentType=application/vnd.openxmlformats-officedocument.wordprocessingml.numbering+xml">
        <DigestMethod Algorithm="http://www.w3.org/2000/09/xmldsig#sha1"/>
        <DigestValue>UycsPuBdVSzrwg4xiLNB6gcTk+4=</DigestValue>
      </Reference>
      <Reference URI="/word/settings.xml?ContentType=application/vnd.openxmlformats-officedocument.wordprocessingml.settings+xml">
        <DigestMethod Algorithm="http://www.w3.org/2000/09/xmldsig#sha1"/>
        <DigestValue>miPS/gOAWL5ZKgvIncidb3ikYCw=</DigestValue>
      </Reference>
      <Reference URI="/word/styles.xml?ContentType=application/vnd.openxmlformats-officedocument.wordprocessingml.styles+xml">
        <DigestMethod Algorithm="http://www.w3.org/2000/09/xmldsig#sha1"/>
        <DigestValue>O3o6aVD06PSyxeD4LhW6288bC90=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2015-12-03T14:30:37Z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2015-12-02T14:27:00Z</dcterms:created>
  <dcterms:modified xsi:type="dcterms:W3CDTF">2015-12-03T12:39:00Z</dcterms:modified>
</cp:coreProperties>
</file>