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E9E" w:rsidRPr="003E54D8" w:rsidRDefault="00825E9E">
      <w:pPr>
        <w:rPr>
          <w:color w:val="auto"/>
          <w:sz w:val="2"/>
          <w:szCs w:val="2"/>
        </w:rPr>
      </w:pPr>
    </w:p>
    <w:p w:rsidR="00FE0134" w:rsidRPr="003E54D8" w:rsidRDefault="00FE0134" w:rsidP="00FE0134">
      <w:pPr>
        <w:framePr w:w="6077" w:wrap="notBeside" w:vAnchor="text" w:hAnchor="text" w:xAlign="right" w:y="1"/>
        <w:rPr>
          <w:color w:val="auto"/>
          <w:sz w:val="2"/>
          <w:szCs w:val="2"/>
        </w:rPr>
      </w:pPr>
      <w:bookmarkStart w:id="0" w:name="bookmark0"/>
    </w:p>
    <w:p w:rsidR="00FE0134" w:rsidRPr="0082236B" w:rsidRDefault="00FE0134" w:rsidP="00FE0134">
      <w:pPr>
        <w:jc w:val="center"/>
        <w:rPr>
          <w:rFonts w:ascii="Times New Roman" w:eastAsia="Times New Roman" w:hAnsi="Times New Roman" w:cs="Times New Roman"/>
          <w:b/>
          <w:color w:val="auto"/>
          <w:sz w:val="32"/>
          <w:szCs w:val="32"/>
        </w:rPr>
      </w:pPr>
      <w:r w:rsidRPr="0082236B">
        <w:rPr>
          <w:rFonts w:ascii="Times New Roman" w:eastAsia="Times New Roman" w:hAnsi="Times New Roman" w:cs="Times New Roman"/>
          <w:b/>
          <w:color w:val="auto"/>
          <w:sz w:val="32"/>
          <w:szCs w:val="32"/>
        </w:rPr>
        <w:t>ГЕРБ</w:t>
      </w:r>
    </w:p>
    <w:p w:rsidR="00FE0134" w:rsidRPr="0082236B" w:rsidRDefault="00FE0134" w:rsidP="00FE0134">
      <w:pPr>
        <w:jc w:val="center"/>
        <w:rPr>
          <w:rFonts w:ascii="Times New Roman" w:eastAsia="Times New Roman" w:hAnsi="Times New Roman" w:cs="Times New Roman"/>
          <w:b/>
          <w:color w:val="auto"/>
          <w:sz w:val="32"/>
          <w:szCs w:val="32"/>
        </w:rPr>
      </w:pPr>
      <w:r w:rsidRPr="0082236B">
        <w:rPr>
          <w:rFonts w:ascii="Times New Roman" w:eastAsia="Times New Roman" w:hAnsi="Times New Roman" w:cs="Times New Roman"/>
          <w:b/>
          <w:color w:val="auto"/>
          <w:sz w:val="32"/>
          <w:szCs w:val="32"/>
        </w:rPr>
        <w:t>Муниципальное образование</w:t>
      </w:r>
    </w:p>
    <w:p w:rsidR="00FE0134" w:rsidRPr="0082236B" w:rsidRDefault="00FE0134" w:rsidP="00FE0134">
      <w:pPr>
        <w:jc w:val="center"/>
        <w:rPr>
          <w:rFonts w:ascii="Times New Roman" w:eastAsia="Times New Roman" w:hAnsi="Times New Roman" w:cs="Times New Roman"/>
          <w:b/>
          <w:color w:val="auto"/>
          <w:sz w:val="32"/>
          <w:szCs w:val="32"/>
        </w:rPr>
      </w:pPr>
      <w:r w:rsidRPr="0082236B">
        <w:rPr>
          <w:rFonts w:ascii="Times New Roman" w:eastAsia="Times New Roman" w:hAnsi="Times New Roman" w:cs="Times New Roman"/>
          <w:b/>
          <w:color w:val="auto"/>
          <w:sz w:val="32"/>
          <w:szCs w:val="32"/>
        </w:rPr>
        <w:t>«Токсовское городское поселение»</w:t>
      </w:r>
    </w:p>
    <w:p w:rsidR="00FE0134" w:rsidRPr="0082236B" w:rsidRDefault="00FE0134" w:rsidP="00FE0134">
      <w:pPr>
        <w:jc w:val="center"/>
        <w:rPr>
          <w:rFonts w:ascii="Times New Roman" w:eastAsia="Times New Roman" w:hAnsi="Times New Roman" w:cs="Times New Roman"/>
          <w:b/>
          <w:color w:val="auto"/>
          <w:sz w:val="32"/>
          <w:szCs w:val="32"/>
        </w:rPr>
      </w:pPr>
      <w:r w:rsidRPr="0082236B">
        <w:rPr>
          <w:rFonts w:ascii="Times New Roman" w:eastAsia="Times New Roman" w:hAnsi="Times New Roman" w:cs="Times New Roman"/>
          <w:b/>
          <w:color w:val="auto"/>
          <w:sz w:val="32"/>
          <w:szCs w:val="32"/>
        </w:rPr>
        <w:t>Всеволожского муниципального района</w:t>
      </w:r>
    </w:p>
    <w:p w:rsidR="00FE0134" w:rsidRPr="0082236B" w:rsidRDefault="00FE0134" w:rsidP="00FE0134">
      <w:pPr>
        <w:jc w:val="center"/>
        <w:rPr>
          <w:rFonts w:ascii="Times New Roman" w:eastAsia="Times New Roman" w:hAnsi="Times New Roman" w:cs="Times New Roman"/>
          <w:b/>
          <w:color w:val="auto"/>
          <w:sz w:val="32"/>
          <w:szCs w:val="32"/>
        </w:rPr>
      </w:pPr>
      <w:r w:rsidRPr="0082236B">
        <w:rPr>
          <w:rFonts w:ascii="Times New Roman" w:eastAsia="Times New Roman" w:hAnsi="Times New Roman" w:cs="Times New Roman"/>
          <w:b/>
          <w:color w:val="auto"/>
          <w:sz w:val="32"/>
          <w:szCs w:val="32"/>
        </w:rPr>
        <w:t>Ленинградской области</w:t>
      </w:r>
    </w:p>
    <w:p w:rsidR="00FE0134" w:rsidRPr="0082236B" w:rsidRDefault="00FE0134" w:rsidP="00FE0134">
      <w:pPr>
        <w:jc w:val="center"/>
        <w:rPr>
          <w:rFonts w:ascii="Times New Roman" w:eastAsia="Times New Roman" w:hAnsi="Times New Roman" w:cs="Times New Roman"/>
          <w:b/>
          <w:color w:val="auto"/>
          <w:sz w:val="32"/>
          <w:szCs w:val="32"/>
        </w:rPr>
      </w:pPr>
    </w:p>
    <w:p w:rsidR="00FE0134" w:rsidRPr="0082236B" w:rsidRDefault="00FE0134" w:rsidP="00FE0134">
      <w:pPr>
        <w:jc w:val="center"/>
        <w:rPr>
          <w:rFonts w:ascii="Times New Roman" w:eastAsia="Times New Roman" w:hAnsi="Times New Roman" w:cs="Times New Roman"/>
          <w:b/>
          <w:color w:val="auto"/>
          <w:sz w:val="32"/>
          <w:szCs w:val="32"/>
        </w:rPr>
      </w:pPr>
      <w:r w:rsidRPr="0082236B">
        <w:rPr>
          <w:rFonts w:ascii="Times New Roman" w:eastAsia="Times New Roman" w:hAnsi="Times New Roman" w:cs="Times New Roman"/>
          <w:b/>
          <w:color w:val="auto"/>
          <w:sz w:val="32"/>
          <w:szCs w:val="32"/>
        </w:rPr>
        <w:t>СОВЕТ ДЕПУТАТОВ</w:t>
      </w:r>
    </w:p>
    <w:p w:rsidR="00FE0134" w:rsidRDefault="00FE0134" w:rsidP="00FE0134">
      <w:pPr>
        <w:jc w:val="center"/>
        <w:rPr>
          <w:rFonts w:ascii="Times New Roman" w:eastAsia="Times New Roman" w:hAnsi="Times New Roman" w:cs="Times New Roman"/>
          <w:b/>
          <w:color w:val="auto"/>
          <w:sz w:val="32"/>
          <w:szCs w:val="32"/>
        </w:rPr>
      </w:pPr>
    </w:p>
    <w:p w:rsidR="0082236B" w:rsidRDefault="0082236B" w:rsidP="00FE0134">
      <w:pPr>
        <w:jc w:val="center"/>
        <w:rPr>
          <w:rFonts w:ascii="Times New Roman" w:eastAsia="Times New Roman" w:hAnsi="Times New Roman" w:cs="Times New Roman"/>
          <w:b/>
          <w:color w:val="auto"/>
          <w:sz w:val="32"/>
          <w:szCs w:val="32"/>
        </w:rPr>
      </w:pPr>
    </w:p>
    <w:p w:rsidR="0082236B" w:rsidRPr="003E54D8" w:rsidRDefault="0082236B" w:rsidP="00FE0134">
      <w:pPr>
        <w:jc w:val="center"/>
        <w:rPr>
          <w:rFonts w:ascii="Times New Roman" w:eastAsia="Times New Roman" w:hAnsi="Times New Roman" w:cs="Times New Roman"/>
          <w:b/>
          <w:color w:val="auto"/>
          <w:sz w:val="32"/>
          <w:szCs w:val="32"/>
        </w:rPr>
      </w:pPr>
    </w:p>
    <w:p w:rsidR="00FE0134" w:rsidRPr="003E54D8" w:rsidRDefault="00FE0134" w:rsidP="00FE0134">
      <w:pPr>
        <w:jc w:val="center"/>
        <w:rPr>
          <w:rFonts w:ascii="Times New Roman" w:eastAsia="Times New Roman" w:hAnsi="Times New Roman" w:cs="Times New Roman"/>
          <w:b/>
          <w:color w:val="auto"/>
          <w:sz w:val="32"/>
          <w:szCs w:val="32"/>
        </w:rPr>
      </w:pPr>
    </w:p>
    <w:p w:rsidR="00FE0134" w:rsidRPr="00B825D3" w:rsidRDefault="00FE0134" w:rsidP="00FE0134">
      <w:pPr>
        <w:ind w:left="2124" w:firstLine="708"/>
        <w:rPr>
          <w:rFonts w:ascii="Times New Roman" w:eastAsia="Times New Roman" w:hAnsi="Times New Roman" w:cs="Times New Roman"/>
          <w:b/>
          <w:spacing w:val="40"/>
          <w:sz w:val="36"/>
          <w:szCs w:val="36"/>
        </w:rPr>
      </w:pPr>
      <w:r w:rsidRPr="00B825D3">
        <w:rPr>
          <w:rFonts w:ascii="Times New Roman" w:eastAsia="Times New Roman" w:hAnsi="Times New Roman" w:cs="Times New Roman"/>
          <w:b/>
          <w:spacing w:val="40"/>
          <w:sz w:val="36"/>
          <w:szCs w:val="36"/>
        </w:rPr>
        <w:t xml:space="preserve">     РЕШЕНИЕ</w:t>
      </w:r>
    </w:p>
    <w:p w:rsidR="00FE0134" w:rsidRPr="00B825D3" w:rsidRDefault="00FE0134" w:rsidP="00FE0134">
      <w:pPr>
        <w:jc w:val="center"/>
        <w:rPr>
          <w:rFonts w:ascii="Times New Roman" w:eastAsia="Times New Roman" w:hAnsi="Times New Roman" w:cs="Times New Roman"/>
        </w:rPr>
      </w:pPr>
    </w:p>
    <w:p w:rsidR="00FE0134" w:rsidRPr="00B825D3" w:rsidRDefault="00FE0134" w:rsidP="00FE0134">
      <w:pPr>
        <w:jc w:val="center"/>
        <w:rPr>
          <w:rFonts w:ascii="Times New Roman" w:eastAsia="Times New Roman" w:hAnsi="Times New Roman" w:cs="Times New Roman"/>
        </w:rPr>
      </w:pPr>
    </w:p>
    <w:p w:rsidR="001E17D3" w:rsidRPr="00A850F2" w:rsidRDefault="00A850F2" w:rsidP="001E17D3">
      <w:pPr>
        <w:widowControl/>
        <w:rPr>
          <w:rFonts w:ascii="Times New Roman" w:eastAsia="Times New Roman" w:hAnsi="Times New Roman" w:cs="Times New Roman"/>
          <w:color w:val="auto"/>
          <w:sz w:val="27"/>
          <w:szCs w:val="27"/>
          <w:lang w:bidi="ar-SA"/>
        </w:rPr>
      </w:pPr>
      <w:r w:rsidRPr="00A850F2">
        <w:rPr>
          <w:rFonts w:ascii="Times New Roman" w:eastAsia="Times New Roman" w:hAnsi="Times New Roman" w:cs="Times New Roman"/>
          <w:color w:val="auto"/>
          <w:sz w:val="27"/>
          <w:szCs w:val="27"/>
          <w:u w:val="single"/>
          <w:lang w:bidi="ar-SA"/>
        </w:rPr>
        <w:t>18 мая 2017 года</w:t>
      </w:r>
      <w:r w:rsidR="001E17D3" w:rsidRPr="00A850F2">
        <w:rPr>
          <w:rFonts w:ascii="Times New Roman" w:eastAsia="Times New Roman" w:hAnsi="Times New Roman" w:cs="Times New Roman"/>
          <w:color w:val="auto"/>
          <w:sz w:val="27"/>
          <w:szCs w:val="27"/>
          <w:u w:val="single"/>
          <w:lang w:bidi="ar-SA"/>
        </w:rPr>
        <w:tab/>
      </w:r>
      <w:r w:rsidR="001E17D3" w:rsidRPr="00A850F2">
        <w:rPr>
          <w:rFonts w:ascii="Times New Roman" w:eastAsia="Times New Roman" w:hAnsi="Times New Roman" w:cs="Times New Roman"/>
          <w:color w:val="auto"/>
          <w:sz w:val="27"/>
          <w:szCs w:val="27"/>
          <w:lang w:bidi="ar-SA"/>
        </w:rPr>
        <w:tab/>
      </w:r>
      <w:r w:rsidR="001E17D3" w:rsidRPr="00A850F2">
        <w:rPr>
          <w:rFonts w:ascii="Times New Roman" w:eastAsia="Times New Roman" w:hAnsi="Times New Roman" w:cs="Times New Roman"/>
          <w:color w:val="auto"/>
          <w:sz w:val="27"/>
          <w:szCs w:val="27"/>
          <w:lang w:bidi="ar-SA"/>
        </w:rPr>
        <w:tab/>
      </w:r>
      <w:r w:rsidR="001E17D3" w:rsidRPr="00A850F2">
        <w:rPr>
          <w:rFonts w:ascii="Times New Roman" w:eastAsia="Times New Roman" w:hAnsi="Times New Roman" w:cs="Times New Roman"/>
          <w:color w:val="auto"/>
          <w:sz w:val="27"/>
          <w:szCs w:val="27"/>
          <w:lang w:bidi="ar-SA"/>
        </w:rPr>
        <w:tab/>
      </w:r>
      <w:r w:rsidR="001E17D3" w:rsidRPr="00A850F2">
        <w:rPr>
          <w:rFonts w:ascii="Times New Roman" w:eastAsia="Times New Roman" w:hAnsi="Times New Roman" w:cs="Times New Roman"/>
          <w:color w:val="auto"/>
          <w:sz w:val="27"/>
          <w:szCs w:val="27"/>
          <w:lang w:bidi="ar-SA"/>
        </w:rPr>
        <w:tab/>
      </w:r>
      <w:r w:rsidR="001E17D3" w:rsidRPr="00A850F2">
        <w:rPr>
          <w:rFonts w:ascii="Times New Roman" w:eastAsia="Times New Roman" w:hAnsi="Times New Roman" w:cs="Times New Roman"/>
          <w:color w:val="auto"/>
          <w:sz w:val="27"/>
          <w:szCs w:val="27"/>
          <w:lang w:bidi="ar-SA"/>
        </w:rPr>
        <w:tab/>
      </w:r>
      <w:r w:rsidR="001E17D3" w:rsidRPr="00A850F2">
        <w:rPr>
          <w:rFonts w:ascii="Times New Roman" w:eastAsia="Times New Roman" w:hAnsi="Times New Roman" w:cs="Times New Roman"/>
          <w:color w:val="auto"/>
          <w:sz w:val="27"/>
          <w:szCs w:val="27"/>
          <w:lang w:bidi="ar-SA"/>
        </w:rPr>
        <w:tab/>
      </w:r>
      <w:r w:rsidR="001E17D3" w:rsidRPr="00A850F2">
        <w:rPr>
          <w:rFonts w:ascii="Times New Roman" w:eastAsia="Times New Roman" w:hAnsi="Times New Roman" w:cs="Times New Roman"/>
          <w:color w:val="auto"/>
          <w:sz w:val="27"/>
          <w:szCs w:val="27"/>
          <w:lang w:bidi="ar-SA"/>
        </w:rPr>
        <w:tab/>
      </w:r>
      <w:r w:rsidR="001E17D3" w:rsidRPr="00A850F2">
        <w:rPr>
          <w:rFonts w:ascii="Times New Roman" w:eastAsia="Times New Roman" w:hAnsi="Times New Roman" w:cs="Times New Roman"/>
          <w:color w:val="auto"/>
          <w:sz w:val="27"/>
          <w:szCs w:val="27"/>
          <w:lang w:bidi="ar-SA"/>
        </w:rPr>
        <w:tab/>
      </w:r>
      <w:r w:rsidR="0082236B">
        <w:rPr>
          <w:rFonts w:ascii="Times New Roman" w:eastAsia="Times New Roman" w:hAnsi="Times New Roman" w:cs="Times New Roman"/>
          <w:color w:val="auto"/>
          <w:sz w:val="27"/>
          <w:szCs w:val="27"/>
          <w:lang w:bidi="ar-SA"/>
        </w:rPr>
        <w:tab/>
      </w:r>
      <w:r w:rsidR="001E17D3" w:rsidRPr="00A850F2">
        <w:rPr>
          <w:rFonts w:ascii="Times New Roman" w:eastAsia="Times New Roman" w:hAnsi="Times New Roman" w:cs="Times New Roman"/>
          <w:color w:val="auto"/>
          <w:sz w:val="27"/>
          <w:szCs w:val="27"/>
          <w:lang w:bidi="ar-SA"/>
        </w:rPr>
        <w:t>№</w:t>
      </w:r>
      <w:r w:rsidRPr="00A850F2">
        <w:rPr>
          <w:rFonts w:ascii="Times New Roman" w:eastAsia="Times New Roman" w:hAnsi="Times New Roman" w:cs="Times New Roman"/>
          <w:color w:val="auto"/>
          <w:sz w:val="27"/>
          <w:szCs w:val="27"/>
          <w:lang w:bidi="ar-SA"/>
        </w:rPr>
        <w:t>20</w:t>
      </w:r>
    </w:p>
    <w:p w:rsidR="001E17D3" w:rsidRPr="00A850F2" w:rsidRDefault="00A850F2" w:rsidP="001E17D3">
      <w:pPr>
        <w:widowControl/>
        <w:rPr>
          <w:rFonts w:ascii="Times New Roman" w:eastAsia="Times New Roman" w:hAnsi="Times New Roman" w:cs="Times New Roman"/>
          <w:color w:val="auto"/>
          <w:sz w:val="27"/>
          <w:szCs w:val="27"/>
          <w:lang w:bidi="ar-SA"/>
        </w:rPr>
      </w:pPr>
      <w:r w:rsidRPr="00A850F2">
        <w:rPr>
          <w:rFonts w:ascii="Times New Roman" w:eastAsia="Times New Roman" w:hAnsi="Times New Roman" w:cs="Times New Roman"/>
          <w:color w:val="auto"/>
          <w:sz w:val="27"/>
          <w:szCs w:val="27"/>
          <w:lang w:bidi="ar-SA"/>
        </w:rPr>
        <w:t xml:space="preserve">  </w:t>
      </w:r>
      <w:bookmarkStart w:id="1" w:name="_GoBack"/>
      <w:bookmarkEnd w:id="1"/>
      <w:r w:rsidR="001E17D3" w:rsidRPr="00A850F2">
        <w:rPr>
          <w:rFonts w:ascii="Times New Roman" w:eastAsia="Times New Roman" w:hAnsi="Times New Roman" w:cs="Times New Roman"/>
          <w:color w:val="auto"/>
          <w:sz w:val="27"/>
          <w:szCs w:val="27"/>
          <w:lang w:bidi="ar-SA"/>
        </w:rPr>
        <w:t>г. п. Токсово</w:t>
      </w:r>
    </w:p>
    <w:p w:rsidR="001E17D3" w:rsidRPr="00A850F2" w:rsidRDefault="001E17D3" w:rsidP="001E17D3">
      <w:pPr>
        <w:widowControl/>
        <w:jc w:val="both"/>
        <w:rPr>
          <w:rFonts w:ascii="Times New Roman" w:eastAsia="Times New Roman" w:hAnsi="Times New Roman" w:cs="Times New Roman"/>
          <w:color w:val="auto"/>
          <w:sz w:val="27"/>
          <w:szCs w:val="27"/>
          <w:lang w:bidi="ar-SA"/>
        </w:rPr>
      </w:pPr>
    </w:p>
    <w:p w:rsidR="00FE0134" w:rsidRPr="00A850F2" w:rsidRDefault="00FE0134" w:rsidP="00FE0134">
      <w:pPr>
        <w:rPr>
          <w:rFonts w:ascii="Times New Roman" w:eastAsia="Times New Roman" w:hAnsi="Times New Roman" w:cs="Times New Roman"/>
          <w:color w:val="000000" w:themeColor="text1"/>
          <w:sz w:val="27"/>
          <w:szCs w:val="27"/>
        </w:rPr>
      </w:pPr>
      <w:r w:rsidRPr="00A850F2">
        <w:rPr>
          <w:rFonts w:ascii="Times New Roman" w:eastAsia="Times New Roman" w:hAnsi="Times New Roman" w:cs="Times New Roman"/>
          <w:color w:val="000000" w:themeColor="text1"/>
          <w:sz w:val="27"/>
          <w:szCs w:val="27"/>
        </w:rPr>
        <w:t xml:space="preserve">Об утверждении отчета главы администрации </w:t>
      </w:r>
    </w:p>
    <w:p w:rsidR="00810B0D" w:rsidRPr="00A850F2" w:rsidRDefault="00FE0134" w:rsidP="00FE0134">
      <w:pPr>
        <w:rPr>
          <w:rFonts w:ascii="Times New Roman" w:eastAsia="Times New Roman" w:hAnsi="Times New Roman" w:cs="Times New Roman"/>
          <w:color w:val="000000" w:themeColor="text1"/>
          <w:sz w:val="27"/>
          <w:szCs w:val="27"/>
        </w:rPr>
      </w:pPr>
      <w:r w:rsidRPr="00A850F2">
        <w:rPr>
          <w:rFonts w:ascii="Times New Roman" w:eastAsia="Times New Roman" w:hAnsi="Times New Roman" w:cs="Times New Roman"/>
          <w:color w:val="000000" w:themeColor="text1"/>
          <w:sz w:val="27"/>
          <w:szCs w:val="27"/>
        </w:rPr>
        <w:t>МО «Токсовское городское поселение» о</w:t>
      </w:r>
    </w:p>
    <w:p w:rsidR="00FE0134" w:rsidRPr="00A850F2" w:rsidRDefault="00FE0134" w:rsidP="00FE0134">
      <w:pPr>
        <w:rPr>
          <w:rFonts w:ascii="Times New Roman" w:eastAsia="Times New Roman" w:hAnsi="Times New Roman" w:cs="Times New Roman"/>
          <w:color w:val="000000" w:themeColor="text1"/>
          <w:sz w:val="27"/>
          <w:szCs w:val="27"/>
        </w:rPr>
      </w:pPr>
      <w:r w:rsidRPr="00A850F2">
        <w:rPr>
          <w:rFonts w:ascii="Times New Roman" w:eastAsia="Times New Roman" w:hAnsi="Times New Roman" w:cs="Times New Roman"/>
          <w:color w:val="000000" w:themeColor="text1"/>
          <w:sz w:val="27"/>
          <w:szCs w:val="27"/>
        </w:rPr>
        <w:t>деятельности за 201</w:t>
      </w:r>
      <w:r w:rsidR="00670780" w:rsidRPr="00A850F2">
        <w:rPr>
          <w:rFonts w:ascii="Times New Roman" w:eastAsia="Times New Roman" w:hAnsi="Times New Roman" w:cs="Times New Roman"/>
          <w:color w:val="000000" w:themeColor="text1"/>
          <w:sz w:val="27"/>
          <w:szCs w:val="27"/>
        </w:rPr>
        <w:t>6</w:t>
      </w:r>
      <w:r w:rsidRPr="00A850F2">
        <w:rPr>
          <w:rFonts w:ascii="Times New Roman" w:eastAsia="Times New Roman" w:hAnsi="Times New Roman" w:cs="Times New Roman"/>
          <w:color w:val="000000" w:themeColor="text1"/>
          <w:sz w:val="27"/>
          <w:szCs w:val="27"/>
        </w:rPr>
        <w:t xml:space="preserve"> год</w:t>
      </w:r>
    </w:p>
    <w:p w:rsidR="00FE0134" w:rsidRPr="00A850F2" w:rsidRDefault="00FE0134" w:rsidP="00FE0134">
      <w:pPr>
        <w:shd w:val="clear" w:color="auto" w:fill="FFFFFF"/>
        <w:ind w:firstLine="708"/>
        <w:jc w:val="both"/>
        <w:rPr>
          <w:rFonts w:ascii="Times New Roman" w:eastAsia="Times New Roman" w:hAnsi="Times New Roman" w:cs="Times New Roman"/>
          <w:color w:val="000000" w:themeColor="text1"/>
          <w:sz w:val="27"/>
          <w:szCs w:val="27"/>
        </w:rPr>
      </w:pPr>
    </w:p>
    <w:p w:rsidR="00FE0134" w:rsidRPr="0082236B" w:rsidRDefault="00FE0134" w:rsidP="00FE0134">
      <w:pPr>
        <w:shd w:val="clear" w:color="auto" w:fill="FFFFFF"/>
        <w:ind w:firstLine="708"/>
        <w:jc w:val="both"/>
        <w:rPr>
          <w:rFonts w:ascii="Times New Roman" w:eastAsia="Times New Roman" w:hAnsi="Times New Roman" w:cs="Times New Roman"/>
          <w:color w:val="000000" w:themeColor="text1"/>
          <w:sz w:val="26"/>
          <w:szCs w:val="26"/>
        </w:rPr>
      </w:pPr>
      <w:r w:rsidRPr="0082236B">
        <w:rPr>
          <w:rFonts w:ascii="Times New Roman" w:eastAsia="Times New Roman" w:hAnsi="Times New Roman" w:cs="Times New Roman"/>
          <w:color w:val="000000" w:themeColor="text1"/>
          <w:sz w:val="26"/>
          <w:szCs w:val="26"/>
        </w:rPr>
        <w:t>В соответствии с пунктом 11.1 статьи 35 Федерального закона от 06.10.2003 года № 131-ФЗ «Об общих принципах организации местного самоуправления в Российской Федерации», заслушав отчет главы администрации муниципального образования «Токсовское городское поселение» Всеволожского муниципального района Ленинградской области за 201</w:t>
      </w:r>
      <w:r w:rsidR="00670780" w:rsidRPr="0082236B">
        <w:rPr>
          <w:rFonts w:ascii="Times New Roman" w:eastAsia="Times New Roman" w:hAnsi="Times New Roman" w:cs="Times New Roman"/>
          <w:color w:val="000000" w:themeColor="text1"/>
          <w:sz w:val="26"/>
          <w:szCs w:val="26"/>
        </w:rPr>
        <w:t>6</w:t>
      </w:r>
      <w:r w:rsidRPr="0082236B">
        <w:rPr>
          <w:rFonts w:ascii="Times New Roman" w:eastAsia="Times New Roman" w:hAnsi="Times New Roman" w:cs="Times New Roman"/>
          <w:color w:val="000000" w:themeColor="text1"/>
          <w:sz w:val="26"/>
          <w:szCs w:val="26"/>
        </w:rPr>
        <w:t xml:space="preserve"> год, совет депутатов принял</w:t>
      </w:r>
    </w:p>
    <w:p w:rsidR="00FE0134" w:rsidRPr="0082236B" w:rsidRDefault="00FE0134" w:rsidP="00FE0134">
      <w:pPr>
        <w:shd w:val="clear" w:color="auto" w:fill="FFFFFF"/>
        <w:jc w:val="both"/>
        <w:rPr>
          <w:rFonts w:ascii="Times New Roman" w:eastAsia="Times New Roman" w:hAnsi="Times New Roman" w:cs="Times New Roman"/>
          <w:bCs/>
          <w:color w:val="000000" w:themeColor="text1"/>
          <w:sz w:val="26"/>
          <w:szCs w:val="26"/>
        </w:rPr>
      </w:pPr>
      <w:r w:rsidRPr="0082236B">
        <w:rPr>
          <w:rFonts w:ascii="Times New Roman" w:eastAsia="Times New Roman" w:hAnsi="Times New Roman" w:cs="Times New Roman"/>
          <w:bCs/>
          <w:color w:val="000000" w:themeColor="text1"/>
          <w:sz w:val="26"/>
          <w:szCs w:val="26"/>
        </w:rPr>
        <w:t>РЕШЕНИЕ:</w:t>
      </w:r>
    </w:p>
    <w:p w:rsidR="00131578" w:rsidRPr="0082236B" w:rsidRDefault="00131578" w:rsidP="00FE0134">
      <w:pPr>
        <w:shd w:val="clear" w:color="auto" w:fill="FFFFFF"/>
        <w:jc w:val="both"/>
        <w:rPr>
          <w:rFonts w:ascii="Times New Roman" w:eastAsia="Times New Roman" w:hAnsi="Times New Roman" w:cs="Times New Roman"/>
          <w:bCs/>
          <w:color w:val="000000" w:themeColor="text1"/>
          <w:sz w:val="26"/>
          <w:szCs w:val="26"/>
        </w:rPr>
      </w:pPr>
    </w:p>
    <w:p w:rsidR="00FE0134" w:rsidRPr="0082236B" w:rsidRDefault="006B72BA" w:rsidP="00FE0134">
      <w:pPr>
        <w:shd w:val="clear" w:color="auto" w:fill="FFFFFF"/>
        <w:ind w:firstLine="708"/>
        <w:jc w:val="both"/>
        <w:rPr>
          <w:rFonts w:ascii="Times New Roman" w:eastAsia="Times New Roman" w:hAnsi="Times New Roman" w:cs="Times New Roman"/>
          <w:color w:val="000000" w:themeColor="text1"/>
          <w:sz w:val="26"/>
          <w:szCs w:val="26"/>
        </w:rPr>
      </w:pPr>
      <w:r w:rsidRPr="0082236B">
        <w:rPr>
          <w:rFonts w:ascii="Times New Roman" w:eastAsia="Times New Roman" w:hAnsi="Times New Roman" w:cs="Times New Roman"/>
          <w:color w:val="000000" w:themeColor="text1"/>
          <w:sz w:val="26"/>
          <w:szCs w:val="26"/>
        </w:rPr>
        <w:t>1.</w:t>
      </w:r>
      <w:r w:rsidR="00E11E1D" w:rsidRPr="0082236B">
        <w:rPr>
          <w:rFonts w:ascii="Times New Roman" w:eastAsia="Times New Roman" w:hAnsi="Times New Roman" w:cs="Times New Roman"/>
          <w:color w:val="000000" w:themeColor="text1"/>
          <w:sz w:val="26"/>
          <w:szCs w:val="26"/>
        </w:rPr>
        <w:t xml:space="preserve"> </w:t>
      </w:r>
      <w:r w:rsidR="00FE0134" w:rsidRPr="0082236B">
        <w:rPr>
          <w:rFonts w:ascii="Times New Roman" w:eastAsia="Times New Roman" w:hAnsi="Times New Roman" w:cs="Times New Roman"/>
          <w:color w:val="000000" w:themeColor="text1"/>
          <w:sz w:val="26"/>
          <w:szCs w:val="26"/>
        </w:rPr>
        <w:t>Принять к сведению отчет главы администрации муниципального образования Токсовское городское поселение» Всеволожского муниципального района Ленинградской области за 201</w:t>
      </w:r>
      <w:r w:rsidR="00670780" w:rsidRPr="0082236B">
        <w:rPr>
          <w:rFonts w:ascii="Times New Roman" w:eastAsia="Times New Roman" w:hAnsi="Times New Roman" w:cs="Times New Roman"/>
          <w:color w:val="000000" w:themeColor="text1"/>
          <w:sz w:val="26"/>
          <w:szCs w:val="26"/>
        </w:rPr>
        <w:t>6</w:t>
      </w:r>
      <w:r w:rsidR="00FE0134" w:rsidRPr="0082236B">
        <w:rPr>
          <w:rFonts w:ascii="Times New Roman" w:eastAsia="Times New Roman" w:hAnsi="Times New Roman" w:cs="Times New Roman"/>
          <w:color w:val="000000" w:themeColor="text1"/>
          <w:sz w:val="26"/>
          <w:szCs w:val="26"/>
        </w:rPr>
        <w:t xml:space="preserve"> год (Приложение).</w:t>
      </w:r>
    </w:p>
    <w:p w:rsidR="00FE0134" w:rsidRPr="0082236B" w:rsidRDefault="006B72BA" w:rsidP="00FE0134">
      <w:pPr>
        <w:shd w:val="clear" w:color="auto" w:fill="FFFFFF"/>
        <w:ind w:firstLine="708"/>
        <w:jc w:val="both"/>
        <w:rPr>
          <w:rFonts w:ascii="Times New Roman" w:eastAsia="Times New Roman" w:hAnsi="Times New Roman" w:cs="Times New Roman"/>
          <w:color w:val="000000" w:themeColor="text1"/>
          <w:sz w:val="26"/>
          <w:szCs w:val="26"/>
        </w:rPr>
      </w:pPr>
      <w:r w:rsidRPr="0082236B">
        <w:rPr>
          <w:rFonts w:ascii="Times New Roman" w:eastAsia="Times New Roman" w:hAnsi="Times New Roman" w:cs="Times New Roman"/>
          <w:color w:val="000000" w:themeColor="text1"/>
          <w:sz w:val="26"/>
          <w:szCs w:val="26"/>
        </w:rPr>
        <w:t>2.</w:t>
      </w:r>
      <w:r w:rsidR="00E11E1D" w:rsidRPr="0082236B">
        <w:rPr>
          <w:rFonts w:ascii="Times New Roman" w:eastAsia="Times New Roman" w:hAnsi="Times New Roman" w:cs="Times New Roman"/>
          <w:color w:val="000000" w:themeColor="text1"/>
          <w:sz w:val="26"/>
          <w:szCs w:val="26"/>
        </w:rPr>
        <w:t xml:space="preserve"> </w:t>
      </w:r>
      <w:r w:rsidR="00FE0134" w:rsidRPr="0082236B">
        <w:rPr>
          <w:rFonts w:ascii="Times New Roman" w:eastAsia="Times New Roman" w:hAnsi="Times New Roman" w:cs="Times New Roman"/>
          <w:color w:val="000000" w:themeColor="text1"/>
          <w:sz w:val="26"/>
          <w:szCs w:val="26"/>
        </w:rPr>
        <w:t xml:space="preserve">Признать деятельность администрации муниципального образования </w:t>
      </w:r>
      <w:r w:rsidRPr="0082236B">
        <w:rPr>
          <w:rFonts w:ascii="Times New Roman" w:eastAsia="Times New Roman" w:hAnsi="Times New Roman" w:cs="Times New Roman"/>
          <w:color w:val="000000" w:themeColor="text1"/>
          <w:sz w:val="26"/>
          <w:szCs w:val="26"/>
        </w:rPr>
        <w:t>«</w:t>
      </w:r>
      <w:r w:rsidR="00FE0134" w:rsidRPr="0082236B">
        <w:rPr>
          <w:rFonts w:ascii="Times New Roman" w:eastAsia="Times New Roman" w:hAnsi="Times New Roman" w:cs="Times New Roman"/>
          <w:color w:val="000000" w:themeColor="text1"/>
          <w:sz w:val="26"/>
          <w:szCs w:val="26"/>
        </w:rPr>
        <w:t>Токсовское городское поселение» Всеволожского муниципального района Ленинградской области за 201</w:t>
      </w:r>
      <w:r w:rsidR="00670780" w:rsidRPr="0082236B">
        <w:rPr>
          <w:rFonts w:ascii="Times New Roman" w:eastAsia="Times New Roman" w:hAnsi="Times New Roman" w:cs="Times New Roman"/>
          <w:color w:val="000000" w:themeColor="text1"/>
          <w:sz w:val="26"/>
          <w:szCs w:val="26"/>
        </w:rPr>
        <w:t>6</w:t>
      </w:r>
      <w:r w:rsidR="00FE0134" w:rsidRPr="0082236B">
        <w:rPr>
          <w:rFonts w:ascii="Times New Roman" w:eastAsia="Times New Roman" w:hAnsi="Times New Roman" w:cs="Times New Roman"/>
          <w:color w:val="000000" w:themeColor="text1"/>
          <w:sz w:val="26"/>
          <w:szCs w:val="26"/>
        </w:rPr>
        <w:t xml:space="preserve"> год удовлетворительной.</w:t>
      </w:r>
    </w:p>
    <w:p w:rsidR="00FE0134" w:rsidRPr="0082236B" w:rsidRDefault="00FE0134" w:rsidP="00FE0134">
      <w:pPr>
        <w:shd w:val="clear" w:color="auto" w:fill="FFFFFF"/>
        <w:ind w:firstLine="708"/>
        <w:jc w:val="both"/>
        <w:rPr>
          <w:rFonts w:ascii="Times New Roman" w:eastAsia="Times New Roman" w:hAnsi="Times New Roman" w:cs="Times New Roman"/>
          <w:color w:val="000000" w:themeColor="text1"/>
          <w:sz w:val="26"/>
          <w:szCs w:val="26"/>
        </w:rPr>
      </w:pPr>
      <w:r w:rsidRPr="0082236B">
        <w:rPr>
          <w:rFonts w:ascii="Times New Roman" w:eastAsia="Times New Roman" w:hAnsi="Times New Roman" w:cs="Times New Roman"/>
          <w:color w:val="000000" w:themeColor="text1"/>
          <w:sz w:val="26"/>
          <w:szCs w:val="26"/>
        </w:rPr>
        <w:t>3. Настоящее решение вступает в силу с момента принятия.</w:t>
      </w:r>
    </w:p>
    <w:p w:rsidR="00FE0134" w:rsidRPr="0082236B" w:rsidRDefault="00FE0134" w:rsidP="00FE0134">
      <w:pPr>
        <w:shd w:val="clear" w:color="auto" w:fill="FFFFFF"/>
        <w:ind w:firstLine="708"/>
        <w:jc w:val="both"/>
        <w:rPr>
          <w:rFonts w:ascii="Times New Roman" w:eastAsia="Times New Roman" w:hAnsi="Times New Roman" w:cs="Times New Roman"/>
          <w:color w:val="000000" w:themeColor="text1"/>
          <w:sz w:val="26"/>
          <w:szCs w:val="26"/>
        </w:rPr>
      </w:pPr>
      <w:r w:rsidRPr="0082236B">
        <w:rPr>
          <w:rFonts w:ascii="Times New Roman" w:eastAsia="Times New Roman" w:hAnsi="Times New Roman" w:cs="Times New Roman"/>
          <w:color w:val="000000" w:themeColor="text1"/>
          <w:sz w:val="26"/>
          <w:szCs w:val="26"/>
        </w:rPr>
        <w:t>4. Опубликовать настоящее решение в газете «Вести Токсово»</w:t>
      </w:r>
      <w:r w:rsidR="0025121A" w:rsidRPr="0082236B">
        <w:rPr>
          <w:rFonts w:ascii="Times New Roman" w:hAnsi="Times New Roman" w:cs="Times New Roman"/>
          <w:sz w:val="26"/>
          <w:szCs w:val="26"/>
        </w:rPr>
        <w:t xml:space="preserve"> и на официальном сайте муниципального образования «Токсовское городское поселение» </w:t>
      </w:r>
      <w:hyperlink r:id="rId8" w:history="1">
        <w:r w:rsidR="0025121A" w:rsidRPr="0082236B">
          <w:rPr>
            <w:rFonts w:ascii="Times New Roman" w:hAnsi="Times New Roman" w:cs="Times New Roman"/>
            <w:color w:val="0563C1"/>
            <w:sz w:val="26"/>
            <w:szCs w:val="26"/>
            <w:u w:val="single"/>
            <w:lang w:val="en-US"/>
          </w:rPr>
          <w:t>http</w:t>
        </w:r>
        <w:r w:rsidR="0025121A" w:rsidRPr="0082236B">
          <w:rPr>
            <w:rFonts w:ascii="Times New Roman" w:hAnsi="Times New Roman" w:cs="Times New Roman"/>
            <w:color w:val="0563C1"/>
            <w:sz w:val="26"/>
            <w:szCs w:val="26"/>
            <w:u w:val="single"/>
          </w:rPr>
          <w:t>://</w:t>
        </w:r>
        <w:r w:rsidR="0025121A" w:rsidRPr="0082236B">
          <w:rPr>
            <w:rFonts w:ascii="Times New Roman" w:hAnsi="Times New Roman" w:cs="Times New Roman"/>
            <w:color w:val="0563C1"/>
            <w:sz w:val="26"/>
            <w:szCs w:val="26"/>
            <w:u w:val="single"/>
            <w:lang w:val="en-US"/>
          </w:rPr>
          <w:t>www</w:t>
        </w:r>
        <w:r w:rsidR="0025121A" w:rsidRPr="0082236B">
          <w:rPr>
            <w:rFonts w:ascii="Times New Roman" w:hAnsi="Times New Roman" w:cs="Times New Roman"/>
            <w:color w:val="0563C1"/>
            <w:sz w:val="26"/>
            <w:szCs w:val="26"/>
            <w:u w:val="single"/>
          </w:rPr>
          <w:t>.</w:t>
        </w:r>
        <w:proofErr w:type="spellStart"/>
        <w:r w:rsidR="0025121A" w:rsidRPr="0082236B">
          <w:rPr>
            <w:rFonts w:ascii="Times New Roman" w:hAnsi="Times New Roman" w:cs="Times New Roman"/>
            <w:color w:val="0563C1"/>
            <w:sz w:val="26"/>
            <w:szCs w:val="26"/>
            <w:u w:val="single"/>
            <w:lang w:val="en-US"/>
          </w:rPr>
          <w:t>toksovo</w:t>
        </w:r>
        <w:proofErr w:type="spellEnd"/>
        <w:r w:rsidR="0025121A" w:rsidRPr="0082236B">
          <w:rPr>
            <w:rFonts w:ascii="Times New Roman" w:hAnsi="Times New Roman" w:cs="Times New Roman"/>
            <w:color w:val="0563C1"/>
            <w:sz w:val="26"/>
            <w:szCs w:val="26"/>
            <w:u w:val="single"/>
          </w:rPr>
          <w:t>-</w:t>
        </w:r>
        <w:r w:rsidR="0025121A" w:rsidRPr="0082236B">
          <w:rPr>
            <w:rFonts w:ascii="Times New Roman" w:hAnsi="Times New Roman" w:cs="Times New Roman"/>
            <w:color w:val="0563C1"/>
            <w:sz w:val="26"/>
            <w:szCs w:val="26"/>
            <w:u w:val="single"/>
            <w:lang w:val="en-US"/>
          </w:rPr>
          <w:t>lo</w:t>
        </w:r>
        <w:r w:rsidR="0025121A" w:rsidRPr="0082236B">
          <w:rPr>
            <w:rFonts w:ascii="Times New Roman" w:hAnsi="Times New Roman" w:cs="Times New Roman"/>
            <w:color w:val="0563C1"/>
            <w:sz w:val="26"/>
            <w:szCs w:val="26"/>
            <w:u w:val="single"/>
          </w:rPr>
          <w:t>.</w:t>
        </w:r>
        <w:proofErr w:type="spellStart"/>
        <w:r w:rsidR="0025121A" w:rsidRPr="0082236B">
          <w:rPr>
            <w:rFonts w:ascii="Times New Roman" w:hAnsi="Times New Roman" w:cs="Times New Roman"/>
            <w:color w:val="0563C1"/>
            <w:sz w:val="26"/>
            <w:szCs w:val="26"/>
            <w:u w:val="single"/>
            <w:lang w:val="en-US"/>
          </w:rPr>
          <w:t>ru</w:t>
        </w:r>
        <w:proofErr w:type="spellEnd"/>
      </w:hyperlink>
      <w:r w:rsidRPr="0082236B">
        <w:rPr>
          <w:rFonts w:ascii="Times New Roman" w:eastAsia="Times New Roman" w:hAnsi="Times New Roman" w:cs="Times New Roman"/>
          <w:color w:val="000000" w:themeColor="text1"/>
          <w:sz w:val="26"/>
          <w:szCs w:val="26"/>
        </w:rPr>
        <w:t>.</w:t>
      </w:r>
    </w:p>
    <w:p w:rsidR="00FE0134" w:rsidRPr="0082236B" w:rsidRDefault="006B72BA" w:rsidP="00FE0134">
      <w:pPr>
        <w:shd w:val="clear" w:color="auto" w:fill="FFFFFF"/>
        <w:ind w:left="10" w:firstLine="698"/>
        <w:jc w:val="both"/>
        <w:rPr>
          <w:rFonts w:ascii="Times New Roman" w:hAnsi="Times New Roman" w:cs="Times New Roman"/>
          <w:color w:val="000000" w:themeColor="text1"/>
          <w:sz w:val="26"/>
          <w:szCs w:val="26"/>
        </w:rPr>
      </w:pPr>
      <w:r w:rsidRPr="0082236B">
        <w:rPr>
          <w:rFonts w:ascii="Times New Roman" w:eastAsia="Times New Roman" w:hAnsi="Times New Roman" w:cs="Times New Roman"/>
          <w:color w:val="000000" w:themeColor="text1"/>
          <w:sz w:val="26"/>
          <w:szCs w:val="26"/>
        </w:rPr>
        <w:t>5.</w:t>
      </w:r>
      <w:r w:rsidR="00E11E1D" w:rsidRPr="0082236B">
        <w:rPr>
          <w:rFonts w:ascii="Times New Roman" w:eastAsia="Times New Roman" w:hAnsi="Times New Roman" w:cs="Times New Roman"/>
          <w:color w:val="000000" w:themeColor="text1"/>
          <w:sz w:val="26"/>
          <w:szCs w:val="26"/>
        </w:rPr>
        <w:t xml:space="preserve"> </w:t>
      </w:r>
      <w:r w:rsidR="00FE0134" w:rsidRPr="0082236B">
        <w:rPr>
          <w:rFonts w:ascii="Times New Roman" w:eastAsia="Times New Roman" w:hAnsi="Times New Roman" w:cs="Times New Roman"/>
          <w:color w:val="000000" w:themeColor="text1"/>
          <w:sz w:val="26"/>
          <w:szCs w:val="26"/>
        </w:rPr>
        <w:t xml:space="preserve">Контроль за исполнением настоящего решения возложить на </w:t>
      </w:r>
      <w:r w:rsidR="00D5098D" w:rsidRPr="0082236B">
        <w:rPr>
          <w:rFonts w:ascii="Times New Roman" w:hAnsi="Times New Roman" w:cs="Times New Roman"/>
          <w:sz w:val="26"/>
          <w:szCs w:val="26"/>
        </w:rPr>
        <w:t xml:space="preserve">постоянную комиссию </w:t>
      </w:r>
      <w:r w:rsidR="00D5098D" w:rsidRPr="0082236B">
        <w:rPr>
          <w:rFonts w:ascii="Times New Roman" w:hAnsi="Times New Roman" w:cs="Times New Roman"/>
          <w:bCs/>
          <w:spacing w:val="-2"/>
          <w:sz w:val="26"/>
          <w:szCs w:val="26"/>
        </w:rPr>
        <w:t xml:space="preserve">местного самоуправления, гласности, </w:t>
      </w:r>
      <w:r w:rsidR="00D5098D" w:rsidRPr="0082236B">
        <w:rPr>
          <w:rFonts w:ascii="Times New Roman" w:hAnsi="Times New Roman" w:cs="Times New Roman"/>
          <w:bCs/>
          <w:sz w:val="26"/>
          <w:szCs w:val="26"/>
        </w:rPr>
        <w:t>законности, правопорядку, административной практике,</w:t>
      </w:r>
      <w:r w:rsidR="00D5098D" w:rsidRPr="0082236B">
        <w:rPr>
          <w:rFonts w:ascii="Times New Roman" w:hAnsi="Times New Roman" w:cs="Times New Roman"/>
          <w:bCs/>
          <w:spacing w:val="-10"/>
          <w:sz w:val="26"/>
          <w:szCs w:val="26"/>
        </w:rPr>
        <w:t xml:space="preserve"> социальным вопросам, </w:t>
      </w:r>
      <w:r w:rsidR="00D5098D" w:rsidRPr="0082236B">
        <w:rPr>
          <w:rFonts w:ascii="Times New Roman" w:hAnsi="Times New Roman" w:cs="Times New Roman"/>
          <w:bCs/>
          <w:spacing w:val="-9"/>
          <w:sz w:val="26"/>
          <w:szCs w:val="26"/>
        </w:rPr>
        <w:t xml:space="preserve">торговле, бытовому обслуживанию, </w:t>
      </w:r>
      <w:r w:rsidR="00D5098D" w:rsidRPr="0082236B">
        <w:rPr>
          <w:rFonts w:ascii="Times New Roman" w:hAnsi="Times New Roman" w:cs="Times New Roman"/>
          <w:bCs/>
          <w:spacing w:val="-11"/>
          <w:sz w:val="26"/>
          <w:szCs w:val="26"/>
        </w:rPr>
        <w:t xml:space="preserve">общественному питанию, предпринимательству и малому </w:t>
      </w:r>
      <w:r w:rsidR="00D5098D" w:rsidRPr="0082236B">
        <w:rPr>
          <w:rFonts w:ascii="Times New Roman" w:hAnsi="Times New Roman" w:cs="Times New Roman"/>
          <w:bCs/>
          <w:spacing w:val="-12"/>
          <w:sz w:val="26"/>
          <w:szCs w:val="26"/>
        </w:rPr>
        <w:t>бизнесу</w:t>
      </w:r>
      <w:r w:rsidR="00FE0134" w:rsidRPr="0082236B">
        <w:rPr>
          <w:rFonts w:ascii="Times New Roman" w:hAnsi="Times New Roman" w:cs="Times New Roman"/>
          <w:bCs/>
          <w:color w:val="000000" w:themeColor="text1"/>
          <w:sz w:val="26"/>
          <w:szCs w:val="26"/>
        </w:rPr>
        <w:t>.</w:t>
      </w:r>
    </w:p>
    <w:p w:rsidR="009A6546" w:rsidRPr="0082236B" w:rsidRDefault="009A6546" w:rsidP="00FE0134">
      <w:pPr>
        <w:jc w:val="both"/>
        <w:rPr>
          <w:rFonts w:ascii="Times New Roman" w:hAnsi="Times New Roman" w:cs="Times New Roman"/>
          <w:sz w:val="26"/>
          <w:szCs w:val="26"/>
        </w:rPr>
      </w:pPr>
    </w:p>
    <w:p w:rsidR="00A850F2" w:rsidRPr="0082236B" w:rsidRDefault="00A850F2" w:rsidP="00FE0134">
      <w:pPr>
        <w:jc w:val="both"/>
        <w:rPr>
          <w:rFonts w:ascii="Times New Roman" w:hAnsi="Times New Roman" w:cs="Times New Roman"/>
          <w:sz w:val="26"/>
          <w:szCs w:val="26"/>
        </w:rPr>
      </w:pPr>
    </w:p>
    <w:p w:rsidR="00FE0134" w:rsidRPr="00A850F2" w:rsidRDefault="00FE0134" w:rsidP="00FE0134">
      <w:pPr>
        <w:jc w:val="both"/>
        <w:rPr>
          <w:rFonts w:ascii="Times New Roman" w:hAnsi="Times New Roman" w:cs="Times New Roman"/>
          <w:sz w:val="27"/>
          <w:szCs w:val="27"/>
        </w:rPr>
      </w:pPr>
      <w:r w:rsidRPr="00A850F2">
        <w:rPr>
          <w:rFonts w:ascii="Times New Roman" w:hAnsi="Times New Roman" w:cs="Times New Roman"/>
          <w:sz w:val="27"/>
          <w:szCs w:val="27"/>
        </w:rPr>
        <w:t xml:space="preserve">Глава муниципального образования </w:t>
      </w:r>
      <w:r w:rsidRPr="00A850F2">
        <w:rPr>
          <w:rFonts w:ascii="Times New Roman" w:hAnsi="Times New Roman" w:cs="Times New Roman"/>
          <w:sz w:val="27"/>
          <w:szCs w:val="27"/>
        </w:rPr>
        <w:tab/>
      </w:r>
      <w:r w:rsidRPr="00A850F2">
        <w:rPr>
          <w:rFonts w:ascii="Times New Roman" w:hAnsi="Times New Roman" w:cs="Times New Roman"/>
          <w:sz w:val="27"/>
          <w:szCs w:val="27"/>
        </w:rPr>
        <w:tab/>
      </w:r>
      <w:r w:rsidR="00BA15F7" w:rsidRPr="00A850F2">
        <w:rPr>
          <w:rFonts w:ascii="Times New Roman" w:hAnsi="Times New Roman" w:cs="Times New Roman"/>
          <w:sz w:val="27"/>
          <w:szCs w:val="27"/>
        </w:rPr>
        <w:tab/>
      </w:r>
      <w:r w:rsidR="00A850F2">
        <w:rPr>
          <w:rFonts w:ascii="Times New Roman" w:hAnsi="Times New Roman" w:cs="Times New Roman"/>
          <w:sz w:val="27"/>
          <w:szCs w:val="27"/>
        </w:rPr>
        <w:tab/>
      </w:r>
      <w:r w:rsidR="00BA15F7" w:rsidRPr="00A850F2">
        <w:rPr>
          <w:rFonts w:ascii="Times New Roman" w:hAnsi="Times New Roman" w:cs="Times New Roman"/>
          <w:sz w:val="27"/>
          <w:szCs w:val="27"/>
        </w:rPr>
        <w:tab/>
      </w:r>
      <w:r w:rsidRPr="00A850F2">
        <w:rPr>
          <w:rFonts w:ascii="Times New Roman" w:hAnsi="Times New Roman" w:cs="Times New Roman"/>
          <w:sz w:val="27"/>
          <w:szCs w:val="27"/>
        </w:rPr>
        <w:t>О.В. Ковальчук</w:t>
      </w:r>
    </w:p>
    <w:p w:rsidR="002115C2" w:rsidRPr="00A850F2" w:rsidRDefault="002115C2">
      <w:pPr>
        <w:rPr>
          <w:rFonts w:ascii="Times New Roman" w:hAnsi="Times New Roman" w:cs="Times New Roman"/>
          <w:sz w:val="28"/>
          <w:szCs w:val="28"/>
        </w:rPr>
      </w:pPr>
      <w:r w:rsidRPr="00A850F2">
        <w:rPr>
          <w:rFonts w:ascii="Times New Roman" w:hAnsi="Times New Roman" w:cs="Times New Roman"/>
          <w:sz w:val="28"/>
          <w:szCs w:val="28"/>
        </w:rPr>
        <w:br w:type="page"/>
      </w:r>
    </w:p>
    <w:p w:rsidR="00E174EE" w:rsidRPr="00E11E1D" w:rsidRDefault="00E174EE" w:rsidP="00E174EE">
      <w:pPr>
        <w:jc w:val="right"/>
        <w:rPr>
          <w:rFonts w:ascii="Times New Roman" w:hAnsi="Times New Roman" w:cs="Times New Roman"/>
          <w:sz w:val="28"/>
          <w:szCs w:val="28"/>
        </w:rPr>
      </w:pPr>
      <w:r w:rsidRPr="00E11E1D">
        <w:rPr>
          <w:rFonts w:ascii="Times New Roman" w:hAnsi="Times New Roman" w:cs="Times New Roman"/>
          <w:sz w:val="28"/>
          <w:szCs w:val="28"/>
        </w:rPr>
        <w:lastRenderedPageBreak/>
        <w:t xml:space="preserve">Приложение </w:t>
      </w:r>
    </w:p>
    <w:p w:rsidR="00FE0134" w:rsidRPr="00E11E1D" w:rsidRDefault="00E174EE" w:rsidP="00E174EE">
      <w:pPr>
        <w:jc w:val="right"/>
        <w:rPr>
          <w:rFonts w:ascii="Times New Roman" w:hAnsi="Times New Roman" w:cs="Times New Roman"/>
          <w:sz w:val="28"/>
          <w:szCs w:val="28"/>
        </w:rPr>
      </w:pPr>
      <w:r w:rsidRPr="00E11E1D">
        <w:rPr>
          <w:rFonts w:ascii="Times New Roman" w:hAnsi="Times New Roman" w:cs="Times New Roman"/>
          <w:sz w:val="28"/>
          <w:szCs w:val="28"/>
        </w:rPr>
        <w:t>к решению совета депутатов</w:t>
      </w:r>
    </w:p>
    <w:p w:rsidR="00E174EE" w:rsidRPr="00E11E1D" w:rsidRDefault="00E174EE" w:rsidP="00E174EE">
      <w:pPr>
        <w:jc w:val="right"/>
        <w:rPr>
          <w:rFonts w:ascii="Times New Roman" w:hAnsi="Times New Roman" w:cs="Times New Roman"/>
          <w:sz w:val="28"/>
          <w:szCs w:val="28"/>
        </w:rPr>
      </w:pPr>
      <w:r w:rsidRPr="00E11E1D">
        <w:rPr>
          <w:rFonts w:ascii="Times New Roman" w:hAnsi="Times New Roman" w:cs="Times New Roman"/>
          <w:sz w:val="28"/>
          <w:szCs w:val="28"/>
        </w:rPr>
        <w:t>МО «Токсовское городское поселение»</w:t>
      </w:r>
    </w:p>
    <w:p w:rsidR="00E174EE" w:rsidRPr="00EF5E6C" w:rsidRDefault="002115C2" w:rsidP="00E174EE">
      <w:pPr>
        <w:jc w:val="right"/>
        <w:rPr>
          <w:rFonts w:ascii="Times New Roman" w:hAnsi="Times New Roman" w:cs="Times New Roman"/>
          <w:color w:val="auto"/>
          <w:sz w:val="28"/>
          <w:szCs w:val="28"/>
        </w:rPr>
      </w:pPr>
      <w:r w:rsidRPr="00EF5E6C">
        <w:rPr>
          <w:rFonts w:ascii="Times New Roman" w:hAnsi="Times New Roman" w:cs="Times New Roman"/>
          <w:color w:val="auto"/>
          <w:sz w:val="28"/>
          <w:szCs w:val="28"/>
        </w:rPr>
        <w:t>о</w:t>
      </w:r>
      <w:r w:rsidR="00E174EE" w:rsidRPr="00EF5E6C">
        <w:rPr>
          <w:rFonts w:ascii="Times New Roman" w:hAnsi="Times New Roman" w:cs="Times New Roman"/>
          <w:color w:val="auto"/>
          <w:sz w:val="28"/>
          <w:szCs w:val="28"/>
        </w:rPr>
        <w:t>т</w:t>
      </w:r>
      <w:r w:rsidR="00650521" w:rsidRPr="00EF5E6C">
        <w:rPr>
          <w:rFonts w:ascii="Times New Roman" w:hAnsi="Times New Roman" w:cs="Times New Roman"/>
          <w:color w:val="auto"/>
          <w:sz w:val="28"/>
          <w:szCs w:val="28"/>
        </w:rPr>
        <w:t xml:space="preserve"> </w:t>
      </w:r>
      <w:r w:rsidR="007C6414">
        <w:rPr>
          <w:rFonts w:ascii="Times New Roman" w:hAnsi="Times New Roman" w:cs="Times New Roman"/>
          <w:color w:val="auto"/>
          <w:sz w:val="28"/>
          <w:szCs w:val="28"/>
        </w:rPr>
        <w:t>18 мая</w:t>
      </w:r>
      <w:r w:rsidRPr="00EF5E6C">
        <w:rPr>
          <w:rFonts w:ascii="Times New Roman" w:hAnsi="Times New Roman" w:cs="Times New Roman"/>
          <w:color w:val="auto"/>
          <w:sz w:val="28"/>
          <w:szCs w:val="28"/>
        </w:rPr>
        <w:t xml:space="preserve"> 201</w:t>
      </w:r>
      <w:r w:rsidR="00EF5E6C" w:rsidRPr="00EF5E6C">
        <w:rPr>
          <w:rFonts w:ascii="Times New Roman" w:hAnsi="Times New Roman" w:cs="Times New Roman"/>
          <w:color w:val="auto"/>
          <w:sz w:val="28"/>
          <w:szCs w:val="28"/>
        </w:rPr>
        <w:t>7</w:t>
      </w:r>
      <w:r w:rsidRPr="00EF5E6C">
        <w:rPr>
          <w:rFonts w:ascii="Times New Roman" w:hAnsi="Times New Roman" w:cs="Times New Roman"/>
          <w:color w:val="auto"/>
          <w:sz w:val="28"/>
          <w:szCs w:val="28"/>
        </w:rPr>
        <w:t xml:space="preserve"> года</w:t>
      </w:r>
      <w:r w:rsidR="00650521" w:rsidRPr="00EF5E6C">
        <w:rPr>
          <w:rFonts w:ascii="Times New Roman" w:hAnsi="Times New Roman" w:cs="Times New Roman"/>
          <w:color w:val="auto"/>
          <w:sz w:val="28"/>
          <w:szCs w:val="28"/>
        </w:rPr>
        <w:t xml:space="preserve"> </w:t>
      </w:r>
      <w:r w:rsidR="00E174EE" w:rsidRPr="00EF5E6C">
        <w:rPr>
          <w:rFonts w:ascii="Times New Roman" w:hAnsi="Times New Roman" w:cs="Times New Roman"/>
          <w:color w:val="auto"/>
          <w:sz w:val="28"/>
          <w:szCs w:val="28"/>
        </w:rPr>
        <w:t>№</w:t>
      </w:r>
      <w:r w:rsidR="007C6414">
        <w:rPr>
          <w:rFonts w:ascii="Times New Roman" w:hAnsi="Times New Roman" w:cs="Times New Roman"/>
          <w:color w:val="auto"/>
          <w:sz w:val="28"/>
          <w:szCs w:val="28"/>
        </w:rPr>
        <w:t>20</w:t>
      </w:r>
    </w:p>
    <w:bookmarkEnd w:id="0"/>
    <w:p w:rsidR="007C6414" w:rsidRDefault="007C6414" w:rsidP="007C6414">
      <w:pPr>
        <w:pStyle w:val="12"/>
        <w:keepNext/>
        <w:keepLines/>
        <w:shd w:val="clear" w:color="auto" w:fill="auto"/>
        <w:spacing w:before="0" w:line="240" w:lineRule="auto"/>
        <w:ind w:left="62"/>
        <w:rPr>
          <w:rStyle w:val="14pt"/>
          <w:b/>
        </w:rPr>
      </w:pPr>
    </w:p>
    <w:p w:rsidR="00700E4B" w:rsidRPr="00E11E1D" w:rsidRDefault="00700E4B" w:rsidP="007C6414">
      <w:pPr>
        <w:pStyle w:val="12"/>
        <w:keepNext/>
        <w:keepLines/>
        <w:shd w:val="clear" w:color="auto" w:fill="auto"/>
        <w:spacing w:before="0" w:line="240" w:lineRule="auto"/>
        <w:ind w:left="62"/>
      </w:pPr>
      <w:r w:rsidRPr="00E11E1D">
        <w:rPr>
          <w:rStyle w:val="14pt"/>
          <w:b/>
        </w:rPr>
        <w:t>ОТЧЕТ</w:t>
      </w:r>
    </w:p>
    <w:p w:rsidR="00700E4B" w:rsidRPr="00E11E1D" w:rsidRDefault="00700E4B" w:rsidP="007C6414">
      <w:pPr>
        <w:pStyle w:val="211"/>
        <w:shd w:val="clear" w:color="auto" w:fill="auto"/>
        <w:spacing w:after="0" w:line="240" w:lineRule="auto"/>
        <w:ind w:left="62" w:firstLine="0"/>
        <w:rPr>
          <w:b/>
        </w:rPr>
      </w:pPr>
      <w:r w:rsidRPr="00E11E1D">
        <w:rPr>
          <w:b/>
        </w:rPr>
        <w:t>Главы администрации МО «Токсовское городское поселение» о деятельности за 201</w:t>
      </w:r>
      <w:r>
        <w:rPr>
          <w:b/>
        </w:rPr>
        <w:t>6</w:t>
      </w:r>
      <w:r w:rsidRPr="00E11E1D">
        <w:rPr>
          <w:b/>
        </w:rPr>
        <w:t xml:space="preserve"> год</w:t>
      </w:r>
    </w:p>
    <w:p w:rsidR="00700E4B" w:rsidRPr="00E11E1D" w:rsidRDefault="00700E4B" w:rsidP="00700E4B">
      <w:pPr>
        <w:pStyle w:val="12"/>
        <w:keepNext/>
        <w:keepLines/>
        <w:shd w:val="clear" w:color="auto" w:fill="auto"/>
        <w:spacing w:before="0" w:after="304" w:line="280" w:lineRule="exact"/>
      </w:pPr>
      <w:bookmarkStart w:id="2" w:name="bookmark1"/>
      <w:r w:rsidRPr="00E11E1D">
        <w:t>Введение</w:t>
      </w:r>
      <w:bookmarkEnd w:id="2"/>
    </w:p>
    <w:p w:rsidR="00700E4B" w:rsidRPr="00E11E1D" w:rsidRDefault="00700E4B" w:rsidP="00A2744C">
      <w:pPr>
        <w:pStyle w:val="211"/>
        <w:shd w:val="clear" w:color="auto" w:fill="auto"/>
        <w:spacing w:after="0"/>
        <w:ind w:firstLine="460"/>
      </w:pPr>
      <w:r w:rsidRPr="00E11E1D">
        <w:t xml:space="preserve">Добрый день, уважаемые </w:t>
      </w:r>
      <w:r w:rsidR="00EF5E6C">
        <w:t>депутаты</w:t>
      </w:r>
      <w:r w:rsidRPr="00E11E1D">
        <w:t>!</w:t>
      </w:r>
    </w:p>
    <w:p w:rsidR="00700E4B" w:rsidRPr="0061313C" w:rsidRDefault="00700E4B" w:rsidP="00A2744C">
      <w:pPr>
        <w:ind w:firstLine="543"/>
        <w:jc w:val="both"/>
        <w:rPr>
          <w:rFonts w:ascii="Times New Roman" w:hAnsi="Times New Roman" w:cs="Times New Roman"/>
          <w:sz w:val="28"/>
          <w:szCs w:val="28"/>
        </w:rPr>
      </w:pPr>
      <w:r w:rsidRPr="00427AAA">
        <w:rPr>
          <w:rFonts w:ascii="Times New Roman" w:hAnsi="Times New Roman"/>
          <w:sz w:val="28"/>
          <w:szCs w:val="28"/>
        </w:rPr>
        <w:t xml:space="preserve">Ежегодно в начале года мы подводим итоги развития нашего поселения за прошедший год, анализируем и оцениваем работу </w:t>
      </w:r>
      <w:r>
        <w:rPr>
          <w:rFonts w:ascii="Times New Roman" w:hAnsi="Times New Roman"/>
          <w:sz w:val="28"/>
          <w:szCs w:val="28"/>
        </w:rPr>
        <w:t>А</w:t>
      </w:r>
      <w:r w:rsidRPr="00427AAA">
        <w:rPr>
          <w:rFonts w:ascii="Times New Roman" w:hAnsi="Times New Roman"/>
          <w:sz w:val="28"/>
          <w:szCs w:val="28"/>
        </w:rPr>
        <w:t>дминистрации поселения, определяем основные направления деятел</w:t>
      </w:r>
      <w:r>
        <w:rPr>
          <w:rFonts w:ascii="Times New Roman" w:hAnsi="Times New Roman"/>
          <w:sz w:val="28"/>
          <w:szCs w:val="28"/>
        </w:rPr>
        <w:t>ьности на новый, теперь уже 2017</w:t>
      </w:r>
      <w:r w:rsidRPr="00427AAA">
        <w:rPr>
          <w:rFonts w:ascii="Times New Roman" w:hAnsi="Times New Roman"/>
          <w:sz w:val="28"/>
          <w:szCs w:val="28"/>
        </w:rPr>
        <w:t xml:space="preserve"> год.</w:t>
      </w:r>
      <w:r>
        <w:rPr>
          <w:rFonts w:ascii="Times New Roman" w:hAnsi="Times New Roman"/>
          <w:sz w:val="28"/>
          <w:szCs w:val="28"/>
        </w:rPr>
        <w:t xml:space="preserve"> </w:t>
      </w:r>
      <w:r w:rsidRPr="0061313C">
        <w:rPr>
          <w:rFonts w:ascii="Times New Roman" w:hAnsi="Times New Roman" w:cs="Times New Roman"/>
          <w:sz w:val="28"/>
          <w:szCs w:val="28"/>
        </w:rPr>
        <w:t xml:space="preserve">Сегодня администрация муниципального образования «Токсовское городское поселение» отчитывается по итогам своей работы в 2016 году. Задача администрации городского поселения – это исполнение полномочий, предусмотренных в Федеральном законе от 06.10.2003 г. №131-Ф3 «Об общих принципах организации местного самоуправления в Российской Федерации», Уставом МО «Токсовское городское поселение», иных законодательных актах Российской Федерации по обеспечению деятельности местного самоуправления. </w:t>
      </w:r>
      <w:r>
        <w:rPr>
          <w:rFonts w:ascii="Times New Roman" w:hAnsi="Times New Roman" w:cs="Times New Roman"/>
          <w:sz w:val="28"/>
          <w:szCs w:val="28"/>
        </w:rPr>
        <w:t>Работа администрации направлена на то, чтобы Токсовское городское поселение становилось все более комфортным и привлекательным для жизни и отдыха его обитателей.</w:t>
      </w:r>
    </w:p>
    <w:p w:rsidR="00700E4B" w:rsidRDefault="00700E4B" w:rsidP="00A2744C">
      <w:pPr>
        <w:ind w:firstLine="543"/>
        <w:jc w:val="both"/>
        <w:rPr>
          <w:rFonts w:ascii="Times New Roman" w:hAnsi="Times New Roman" w:cs="Times New Roman"/>
          <w:sz w:val="28"/>
          <w:szCs w:val="28"/>
        </w:rPr>
      </w:pPr>
      <w:r w:rsidRPr="0061313C">
        <w:rPr>
          <w:rFonts w:ascii="Times New Roman" w:hAnsi="Times New Roman" w:cs="Times New Roman"/>
          <w:sz w:val="28"/>
          <w:szCs w:val="28"/>
        </w:rPr>
        <w:t>Необходимо отметить, что 2016 год был насыщенным на события и довольно непростым для нашего муниципального образования. В 2016 г. сменился глава администрации</w:t>
      </w:r>
      <w:r>
        <w:rPr>
          <w:rFonts w:ascii="Times New Roman" w:hAnsi="Times New Roman" w:cs="Times New Roman"/>
          <w:sz w:val="28"/>
          <w:szCs w:val="28"/>
        </w:rPr>
        <w:t xml:space="preserve">, </w:t>
      </w:r>
      <w:r w:rsidRPr="0061313C">
        <w:rPr>
          <w:rFonts w:ascii="Times New Roman" w:hAnsi="Times New Roman" w:cs="Times New Roman"/>
          <w:sz w:val="28"/>
          <w:szCs w:val="28"/>
        </w:rPr>
        <w:t>сменились руководители всех подведомственных структурных подразделений – БМУ «Токсовская служба заказчика», МКУ «Культурно-досуговый центр «Токсово», МП «Токсовский ЖЭК», МП «ТЭКК», МП «Токсовская баня». С марта 2016 года была сформирована новая команда</w:t>
      </w:r>
      <w:r>
        <w:rPr>
          <w:rFonts w:ascii="Times New Roman" w:hAnsi="Times New Roman" w:cs="Times New Roman"/>
          <w:sz w:val="28"/>
          <w:szCs w:val="28"/>
        </w:rPr>
        <w:t>.</w:t>
      </w:r>
      <w:r w:rsidRPr="0061313C">
        <w:rPr>
          <w:rFonts w:ascii="Times New Roman" w:hAnsi="Times New Roman" w:cs="Times New Roman"/>
          <w:sz w:val="28"/>
          <w:szCs w:val="28"/>
        </w:rPr>
        <w:t xml:space="preserve"> </w:t>
      </w:r>
      <w:r>
        <w:rPr>
          <w:rFonts w:ascii="Times New Roman" w:hAnsi="Times New Roman" w:cs="Times New Roman"/>
          <w:sz w:val="28"/>
          <w:szCs w:val="28"/>
        </w:rPr>
        <w:t>Деятельность</w:t>
      </w:r>
      <w:r w:rsidRPr="0061313C">
        <w:rPr>
          <w:rFonts w:ascii="Times New Roman" w:hAnsi="Times New Roman" w:cs="Times New Roman"/>
          <w:sz w:val="28"/>
          <w:szCs w:val="28"/>
        </w:rPr>
        <w:t xml:space="preserve"> Администрации была направлена на достижение намеченных целей и задач по улучшению жизнедеятельности поселения и его жителей.</w:t>
      </w:r>
    </w:p>
    <w:p w:rsidR="00700E4B" w:rsidRDefault="00700E4B" w:rsidP="00A2744C">
      <w:pPr>
        <w:jc w:val="both"/>
        <w:rPr>
          <w:rFonts w:ascii="Times New Roman" w:hAnsi="Times New Roman" w:cs="Times New Roman"/>
          <w:sz w:val="28"/>
          <w:szCs w:val="28"/>
        </w:rPr>
      </w:pPr>
    </w:p>
    <w:p w:rsidR="00700E4B" w:rsidRPr="00A2744C" w:rsidRDefault="00700E4B" w:rsidP="00C77940">
      <w:pPr>
        <w:pStyle w:val="12"/>
        <w:keepNext/>
        <w:keepLines/>
        <w:numPr>
          <w:ilvl w:val="0"/>
          <w:numId w:val="9"/>
        </w:numPr>
        <w:shd w:val="clear" w:color="auto" w:fill="auto"/>
        <w:spacing w:before="0" w:line="240" w:lineRule="auto"/>
        <w:jc w:val="left"/>
      </w:pPr>
      <w:bookmarkStart w:id="3" w:name="bookmark2"/>
      <w:r w:rsidRPr="00A2744C">
        <w:t>Социально-экономическое развитие</w:t>
      </w:r>
      <w:bookmarkEnd w:id="3"/>
    </w:p>
    <w:p w:rsidR="00700E4B" w:rsidRPr="00A2744C" w:rsidRDefault="00700E4B" w:rsidP="00C77940">
      <w:pPr>
        <w:pStyle w:val="12"/>
        <w:keepNext/>
        <w:keepLines/>
        <w:shd w:val="clear" w:color="auto" w:fill="auto"/>
        <w:spacing w:before="0" w:line="240" w:lineRule="auto"/>
      </w:pPr>
      <w:bookmarkStart w:id="4" w:name="bookmark3"/>
      <w:r w:rsidRPr="00A2744C">
        <w:t>Демографическая ситуация, труд и занятость населения</w:t>
      </w:r>
      <w:bookmarkEnd w:id="4"/>
    </w:p>
    <w:p w:rsidR="00700E4B" w:rsidRPr="00A2744C" w:rsidRDefault="00700E4B" w:rsidP="00C77940">
      <w:pPr>
        <w:pStyle w:val="12"/>
        <w:keepNext/>
        <w:keepLines/>
        <w:shd w:val="clear" w:color="auto" w:fill="auto"/>
        <w:spacing w:before="0" w:line="240" w:lineRule="auto"/>
      </w:pPr>
    </w:p>
    <w:p w:rsidR="00700E4B" w:rsidRPr="00A44ADD" w:rsidRDefault="00700E4B" w:rsidP="00A2744C">
      <w:pPr>
        <w:pStyle w:val="211"/>
        <w:shd w:val="clear" w:color="auto" w:fill="auto"/>
        <w:spacing w:after="0" w:line="240" w:lineRule="auto"/>
        <w:ind w:firstLine="460"/>
        <w:jc w:val="both"/>
      </w:pPr>
      <w:r>
        <w:t xml:space="preserve">Численность постоянного населения муниципального образования на сегодня – 8230 человек. В 2016 году в </w:t>
      </w:r>
      <w:proofErr w:type="spellStart"/>
      <w:r>
        <w:t>Токсовском</w:t>
      </w:r>
      <w:proofErr w:type="spellEnd"/>
      <w:r>
        <w:t xml:space="preserve"> городском поселении родилось 43 малыша. </w:t>
      </w:r>
      <w:r w:rsidRPr="00A44ADD">
        <w:t xml:space="preserve">Количество экономически активного населения на территории МО «Токсовское городское поселение» составляет </w:t>
      </w:r>
      <w:r>
        <w:t>56</w:t>
      </w:r>
      <w:r w:rsidRPr="00A44ADD">
        <w:t xml:space="preserve">00 человек или </w:t>
      </w:r>
      <w:r>
        <w:t>68</w:t>
      </w:r>
      <w:r w:rsidRPr="00A44ADD">
        <w:t>% от общей численности насе</w:t>
      </w:r>
      <w:r>
        <w:t>ления.</w:t>
      </w:r>
    </w:p>
    <w:p w:rsidR="00700E4B" w:rsidRPr="00A44ADD" w:rsidRDefault="00700E4B" w:rsidP="00A2744C">
      <w:pPr>
        <w:pStyle w:val="211"/>
        <w:shd w:val="clear" w:color="auto" w:fill="auto"/>
        <w:spacing w:after="0" w:line="240" w:lineRule="auto"/>
        <w:ind w:firstLine="460"/>
        <w:jc w:val="both"/>
      </w:pPr>
      <w:r w:rsidRPr="00A44ADD">
        <w:t>Ситуация на рынке труда на территории МО «Токсовское городское поселение» в 201</w:t>
      </w:r>
      <w:r>
        <w:t>6</w:t>
      </w:r>
      <w:r w:rsidRPr="00A44ADD">
        <w:t xml:space="preserve"> году оставалась стабильной.</w:t>
      </w:r>
    </w:p>
    <w:p w:rsidR="00700E4B" w:rsidRPr="00A44ADD" w:rsidRDefault="00700E4B" w:rsidP="00A2744C">
      <w:pPr>
        <w:pStyle w:val="211"/>
        <w:shd w:val="clear" w:color="auto" w:fill="auto"/>
        <w:spacing w:after="0" w:line="240" w:lineRule="auto"/>
        <w:ind w:firstLine="460"/>
        <w:jc w:val="both"/>
      </w:pPr>
      <w:r w:rsidRPr="00A44ADD">
        <w:t>Во Всеволожский центр занятости населения (ЦЗН) в 201</w:t>
      </w:r>
      <w:r>
        <w:t>6</w:t>
      </w:r>
      <w:r w:rsidRPr="00A44ADD">
        <w:t xml:space="preserve"> г. обратились в целях поиска работы: </w:t>
      </w:r>
      <w:r>
        <w:t>8</w:t>
      </w:r>
      <w:r w:rsidRPr="00A44ADD">
        <w:t xml:space="preserve"> чел., из них трудоустроено: </w:t>
      </w:r>
      <w:r>
        <w:t>4</w:t>
      </w:r>
      <w:r w:rsidRPr="00A44ADD">
        <w:t xml:space="preserve"> чел.</w:t>
      </w:r>
    </w:p>
    <w:p w:rsidR="00700E4B" w:rsidRPr="00A44ADD" w:rsidRDefault="00700E4B" w:rsidP="00A2744C">
      <w:pPr>
        <w:pStyle w:val="211"/>
        <w:shd w:val="clear" w:color="auto" w:fill="auto"/>
        <w:spacing w:after="0" w:line="240" w:lineRule="auto"/>
        <w:ind w:firstLine="460"/>
        <w:jc w:val="both"/>
      </w:pPr>
      <w:r w:rsidRPr="00A44ADD">
        <w:t xml:space="preserve"> </w:t>
      </w:r>
      <w:r>
        <w:t xml:space="preserve">Думая о будущем, мы должны сделать так, чтобы наша молодежь </w:t>
      </w:r>
      <w:r>
        <w:lastRenderedPageBreak/>
        <w:t>связывала свое развитие и стремление к созданию семьи и воспитанию детей именно здесь.</w:t>
      </w:r>
    </w:p>
    <w:p w:rsidR="00700E4B" w:rsidRPr="00A44ADD" w:rsidRDefault="00700E4B" w:rsidP="00C77940">
      <w:pPr>
        <w:pStyle w:val="12"/>
        <w:keepNext/>
        <w:keepLines/>
        <w:shd w:val="clear" w:color="auto" w:fill="auto"/>
        <w:spacing w:before="0" w:line="240" w:lineRule="auto"/>
      </w:pPr>
      <w:bookmarkStart w:id="5" w:name="bookmark4"/>
      <w:r w:rsidRPr="00A44ADD">
        <w:t>На территории поселения</w:t>
      </w:r>
      <w:bookmarkEnd w:id="5"/>
      <w:r w:rsidRPr="00A44ADD">
        <w:t>:</w:t>
      </w:r>
    </w:p>
    <w:p w:rsidR="00700E4B" w:rsidRPr="00A44ADD" w:rsidRDefault="00700E4B" w:rsidP="00A2744C">
      <w:pPr>
        <w:pStyle w:val="211"/>
        <w:numPr>
          <w:ilvl w:val="0"/>
          <w:numId w:val="5"/>
        </w:numPr>
        <w:shd w:val="clear" w:color="auto" w:fill="auto"/>
        <w:spacing w:after="0" w:line="240" w:lineRule="auto"/>
        <w:jc w:val="both"/>
      </w:pPr>
      <w:r w:rsidRPr="00A44ADD">
        <w:t>Зарегистрировано</w:t>
      </w:r>
      <w:r>
        <w:t xml:space="preserve"> более</w:t>
      </w:r>
      <w:r w:rsidRPr="00A44ADD">
        <w:t xml:space="preserve"> 1</w:t>
      </w:r>
      <w:r>
        <w:t>00</w:t>
      </w:r>
      <w:r w:rsidRPr="00A44ADD">
        <w:t xml:space="preserve"> юридических лиц разных форм собственности.</w:t>
      </w:r>
    </w:p>
    <w:p w:rsidR="00700E4B" w:rsidRPr="00A44ADD" w:rsidRDefault="00700E4B" w:rsidP="00A2744C">
      <w:pPr>
        <w:pStyle w:val="211"/>
        <w:numPr>
          <w:ilvl w:val="0"/>
          <w:numId w:val="5"/>
        </w:numPr>
        <w:shd w:val="clear" w:color="auto" w:fill="auto"/>
        <w:spacing w:after="0" w:line="240" w:lineRule="auto"/>
        <w:jc w:val="both"/>
      </w:pPr>
      <w:r>
        <w:t>Д</w:t>
      </w:r>
      <w:r w:rsidRPr="00A44ADD">
        <w:t>етски</w:t>
      </w:r>
      <w:r>
        <w:t>е</w:t>
      </w:r>
      <w:r w:rsidRPr="00A44ADD">
        <w:t xml:space="preserve"> дошкольны</w:t>
      </w:r>
      <w:r>
        <w:t>е учреждения</w:t>
      </w:r>
      <w:r w:rsidRPr="00A44ADD">
        <w:t xml:space="preserve"> в п. Токсово и д. </w:t>
      </w:r>
      <w:proofErr w:type="spellStart"/>
      <w:r w:rsidRPr="00A44ADD">
        <w:t>Рапполово</w:t>
      </w:r>
      <w:proofErr w:type="spellEnd"/>
      <w:r w:rsidRPr="00A44ADD">
        <w:t xml:space="preserve"> </w:t>
      </w:r>
      <w:r>
        <w:t>посещают</w:t>
      </w:r>
      <w:r w:rsidRPr="00A44ADD">
        <w:t xml:space="preserve"> </w:t>
      </w:r>
      <w:r>
        <w:t>389</w:t>
      </w:r>
      <w:r w:rsidRPr="00A44ADD">
        <w:t xml:space="preserve"> детей.</w:t>
      </w:r>
    </w:p>
    <w:p w:rsidR="00700E4B" w:rsidRPr="00A44ADD" w:rsidRDefault="00700E4B" w:rsidP="00A2744C">
      <w:pPr>
        <w:pStyle w:val="211"/>
        <w:numPr>
          <w:ilvl w:val="0"/>
          <w:numId w:val="5"/>
        </w:numPr>
        <w:shd w:val="clear" w:color="auto" w:fill="auto"/>
        <w:spacing w:after="0" w:line="240" w:lineRule="auto"/>
        <w:jc w:val="both"/>
      </w:pPr>
      <w:r w:rsidRPr="00A44ADD">
        <w:t>В МО «Токсовское городское поселение» услуги по общему образованию оказываются в МОУ «СОШ «ТЦО». На конец 201</w:t>
      </w:r>
      <w:r>
        <w:t>6</w:t>
      </w:r>
      <w:r w:rsidRPr="00A44ADD">
        <w:t xml:space="preserve"> года школьными услугами охвачены - </w:t>
      </w:r>
      <w:r>
        <w:t>516</w:t>
      </w:r>
      <w:r w:rsidRPr="00A44ADD">
        <w:t xml:space="preserve"> детей.</w:t>
      </w:r>
    </w:p>
    <w:p w:rsidR="00700E4B" w:rsidRPr="00A44ADD" w:rsidRDefault="00700E4B" w:rsidP="00A2744C">
      <w:pPr>
        <w:pStyle w:val="211"/>
        <w:numPr>
          <w:ilvl w:val="0"/>
          <w:numId w:val="5"/>
        </w:numPr>
        <w:shd w:val="clear" w:color="auto" w:fill="auto"/>
        <w:tabs>
          <w:tab w:val="left" w:pos="272"/>
        </w:tabs>
        <w:spacing w:after="0" w:line="240" w:lineRule="auto"/>
        <w:jc w:val="both"/>
      </w:pPr>
      <w:bookmarkStart w:id="6" w:name="bookmark5"/>
      <w:r>
        <w:t>Предлагают свои услуги по размещению 5 гостиниц, 1 мотель, 7 спортивно-туристических баз.</w:t>
      </w:r>
    </w:p>
    <w:p w:rsidR="00700E4B" w:rsidRPr="00A44ADD" w:rsidRDefault="00700E4B" w:rsidP="00A2744C">
      <w:pPr>
        <w:pStyle w:val="12"/>
        <w:keepNext/>
        <w:keepLines/>
        <w:shd w:val="clear" w:color="auto" w:fill="auto"/>
        <w:spacing w:before="0" w:line="240" w:lineRule="auto"/>
        <w:jc w:val="both"/>
      </w:pPr>
    </w:p>
    <w:p w:rsidR="00700E4B" w:rsidRDefault="00700E4B" w:rsidP="00C77940">
      <w:pPr>
        <w:pStyle w:val="12"/>
        <w:keepNext/>
        <w:keepLines/>
        <w:shd w:val="clear" w:color="auto" w:fill="auto"/>
        <w:spacing w:before="0" w:line="240" w:lineRule="auto"/>
      </w:pPr>
      <w:r w:rsidRPr="00A44ADD">
        <w:t>Потребительский рынок и малое предпринимательство</w:t>
      </w:r>
      <w:bookmarkEnd w:id="6"/>
    </w:p>
    <w:p w:rsidR="00700E4B" w:rsidRPr="00A44ADD" w:rsidRDefault="00700E4B" w:rsidP="00A2744C">
      <w:pPr>
        <w:pStyle w:val="12"/>
        <w:keepNext/>
        <w:keepLines/>
        <w:shd w:val="clear" w:color="auto" w:fill="auto"/>
        <w:spacing w:before="0" w:line="240" w:lineRule="auto"/>
        <w:jc w:val="both"/>
      </w:pPr>
    </w:p>
    <w:p w:rsidR="00700E4B" w:rsidRPr="00A44ADD" w:rsidRDefault="00700E4B" w:rsidP="00A2744C">
      <w:pPr>
        <w:pStyle w:val="211"/>
        <w:shd w:val="clear" w:color="auto" w:fill="auto"/>
        <w:spacing w:after="0" w:line="240" w:lineRule="auto"/>
        <w:ind w:firstLine="460"/>
        <w:jc w:val="both"/>
      </w:pPr>
      <w:r w:rsidRPr="00A44ADD">
        <w:t>В 201</w:t>
      </w:r>
      <w:r>
        <w:t>6</w:t>
      </w:r>
      <w:r w:rsidRPr="00A44ADD">
        <w:t xml:space="preserve"> году на территории МО «Токсовское городское поселение» свою деятельность осуществляло </w:t>
      </w:r>
      <w:r>
        <w:t>около</w:t>
      </w:r>
      <w:r w:rsidRPr="00A44ADD">
        <w:t xml:space="preserve"> 100 объектов потребительского рынка, в том числе:</w:t>
      </w:r>
    </w:p>
    <w:p w:rsidR="00700E4B" w:rsidRPr="00A44ADD" w:rsidRDefault="00700E4B" w:rsidP="00A2744C">
      <w:pPr>
        <w:pStyle w:val="211"/>
        <w:numPr>
          <w:ilvl w:val="0"/>
          <w:numId w:val="1"/>
        </w:numPr>
        <w:shd w:val="clear" w:color="auto" w:fill="auto"/>
        <w:tabs>
          <w:tab w:val="left" w:pos="272"/>
        </w:tabs>
        <w:spacing w:after="0" w:line="240" w:lineRule="auto"/>
        <w:ind w:firstLine="0"/>
        <w:jc w:val="both"/>
      </w:pPr>
      <w:r w:rsidRPr="00A44ADD">
        <w:t>3 универсальных магазина;</w:t>
      </w:r>
    </w:p>
    <w:p w:rsidR="00700E4B" w:rsidRPr="00A44ADD" w:rsidRDefault="00700E4B" w:rsidP="00A2744C">
      <w:pPr>
        <w:pStyle w:val="211"/>
        <w:numPr>
          <w:ilvl w:val="0"/>
          <w:numId w:val="1"/>
        </w:numPr>
        <w:shd w:val="clear" w:color="auto" w:fill="auto"/>
        <w:tabs>
          <w:tab w:val="left" w:pos="272"/>
        </w:tabs>
        <w:spacing w:after="0" w:line="240" w:lineRule="auto"/>
        <w:ind w:firstLine="0"/>
        <w:jc w:val="both"/>
      </w:pPr>
      <w:r w:rsidRPr="00A44ADD">
        <w:t>6 специализированных продовольственных магазинов;</w:t>
      </w:r>
    </w:p>
    <w:p w:rsidR="00700E4B" w:rsidRPr="00A44ADD" w:rsidRDefault="00700E4B" w:rsidP="00A2744C">
      <w:pPr>
        <w:pStyle w:val="211"/>
        <w:numPr>
          <w:ilvl w:val="0"/>
          <w:numId w:val="1"/>
        </w:numPr>
        <w:shd w:val="clear" w:color="auto" w:fill="auto"/>
        <w:tabs>
          <w:tab w:val="left" w:pos="272"/>
        </w:tabs>
        <w:spacing w:after="0" w:line="240" w:lineRule="auto"/>
        <w:ind w:firstLine="0"/>
        <w:jc w:val="both"/>
      </w:pPr>
      <w:r w:rsidRPr="00A44ADD">
        <w:t>5 специализированных непродовольственных магазинов;</w:t>
      </w:r>
    </w:p>
    <w:p w:rsidR="00700E4B" w:rsidRPr="00A44ADD" w:rsidRDefault="00700E4B" w:rsidP="00A2744C">
      <w:pPr>
        <w:pStyle w:val="211"/>
        <w:numPr>
          <w:ilvl w:val="0"/>
          <w:numId w:val="1"/>
        </w:numPr>
        <w:shd w:val="clear" w:color="auto" w:fill="auto"/>
        <w:tabs>
          <w:tab w:val="left" w:pos="272"/>
        </w:tabs>
        <w:spacing w:after="0" w:line="240" w:lineRule="auto"/>
        <w:ind w:firstLine="0"/>
        <w:jc w:val="both"/>
      </w:pPr>
      <w:r w:rsidRPr="00A44ADD">
        <w:t>3 неспециализированных непродовольственных магазинов;</w:t>
      </w:r>
    </w:p>
    <w:p w:rsidR="00700E4B" w:rsidRPr="00A44ADD" w:rsidRDefault="00700E4B" w:rsidP="00A2744C">
      <w:pPr>
        <w:pStyle w:val="211"/>
        <w:numPr>
          <w:ilvl w:val="0"/>
          <w:numId w:val="1"/>
        </w:numPr>
        <w:shd w:val="clear" w:color="auto" w:fill="auto"/>
        <w:tabs>
          <w:tab w:val="left" w:pos="272"/>
        </w:tabs>
        <w:spacing w:after="0" w:line="240" w:lineRule="auto"/>
        <w:ind w:firstLine="0"/>
        <w:jc w:val="both"/>
      </w:pPr>
      <w:r>
        <w:t>16</w:t>
      </w:r>
      <w:r w:rsidRPr="00A44ADD">
        <w:t xml:space="preserve"> торговых павильона;</w:t>
      </w:r>
    </w:p>
    <w:p w:rsidR="00700E4B" w:rsidRPr="00A44ADD" w:rsidRDefault="00700E4B" w:rsidP="00A2744C">
      <w:pPr>
        <w:pStyle w:val="211"/>
        <w:numPr>
          <w:ilvl w:val="0"/>
          <w:numId w:val="1"/>
        </w:numPr>
        <w:shd w:val="clear" w:color="auto" w:fill="auto"/>
        <w:tabs>
          <w:tab w:val="left" w:pos="272"/>
        </w:tabs>
        <w:spacing w:after="0" w:line="240" w:lineRule="auto"/>
        <w:ind w:firstLine="0"/>
        <w:jc w:val="both"/>
      </w:pPr>
      <w:r w:rsidRPr="00A44ADD">
        <w:t>1 автозаправочная станция</w:t>
      </w:r>
      <w:r>
        <w:t>, 2 автомойки</w:t>
      </w:r>
      <w:r w:rsidRPr="00A44ADD">
        <w:t>;</w:t>
      </w:r>
    </w:p>
    <w:p w:rsidR="00700E4B" w:rsidRDefault="00700E4B" w:rsidP="00A2744C">
      <w:pPr>
        <w:pStyle w:val="211"/>
        <w:numPr>
          <w:ilvl w:val="0"/>
          <w:numId w:val="1"/>
        </w:numPr>
        <w:shd w:val="clear" w:color="auto" w:fill="auto"/>
        <w:tabs>
          <w:tab w:val="left" w:pos="272"/>
        </w:tabs>
        <w:spacing w:after="0" w:line="240" w:lineRule="auto"/>
        <w:ind w:firstLine="0"/>
        <w:jc w:val="both"/>
      </w:pPr>
      <w:r>
        <w:t>3</w:t>
      </w:r>
      <w:r w:rsidRPr="00A44ADD">
        <w:t xml:space="preserve"> аптечных пункта</w:t>
      </w:r>
      <w:r>
        <w:t>;</w:t>
      </w:r>
    </w:p>
    <w:p w:rsidR="00700E4B" w:rsidRDefault="00700E4B" w:rsidP="00A2744C">
      <w:pPr>
        <w:pStyle w:val="211"/>
        <w:numPr>
          <w:ilvl w:val="0"/>
          <w:numId w:val="1"/>
        </w:numPr>
        <w:shd w:val="clear" w:color="auto" w:fill="auto"/>
        <w:tabs>
          <w:tab w:val="left" w:pos="272"/>
        </w:tabs>
        <w:spacing w:after="0" w:line="240" w:lineRule="auto"/>
        <w:ind w:firstLine="0"/>
        <w:jc w:val="both"/>
      </w:pPr>
      <w:r>
        <w:t>п</w:t>
      </w:r>
      <w:r w:rsidRPr="00A44ADD">
        <w:t xml:space="preserve">редприятий общественного питания: </w:t>
      </w:r>
      <w:r>
        <w:t>кафе-8, ресторанов – 2, столовых – 3;</w:t>
      </w:r>
    </w:p>
    <w:p w:rsidR="00700E4B" w:rsidRPr="00A44ADD" w:rsidRDefault="00700E4B" w:rsidP="00A2744C">
      <w:pPr>
        <w:pStyle w:val="211"/>
        <w:shd w:val="clear" w:color="auto" w:fill="auto"/>
        <w:spacing w:after="0" w:line="240" w:lineRule="auto"/>
        <w:ind w:firstLine="0"/>
        <w:jc w:val="both"/>
      </w:pPr>
      <w:r>
        <w:t>-  п</w:t>
      </w:r>
      <w:r w:rsidRPr="00A44ADD">
        <w:t>редприятий бытового обслуживания: 3.</w:t>
      </w:r>
    </w:p>
    <w:p w:rsidR="00700E4B" w:rsidRDefault="00700E4B" w:rsidP="00A2744C">
      <w:pPr>
        <w:pStyle w:val="211"/>
        <w:shd w:val="clear" w:color="auto" w:fill="auto"/>
        <w:tabs>
          <w:tab w:val="left" w:pos="272"/>
        </w:tabs>
        <w:spacing w:after="0" w:line="240" w:lineRule="auto"/>
        <w:ind w:firstLine="0"/>
        <w:jc w:val="both"/>
      </w:pPr>
    </w:p>
    <w:p w:rsidR="00700E4B" w:rsidRPr="00E11E1D" w:rsidRDefault="00700E4B" w:rsidP="00A2744C">
      <w:pPr>
        <w:pStyle w:val="211"/>
        <w:shd w:val="clear" w:color="auto" w:fill="auto"/>
        <w:spacing w:after="0" w:line="240" w:lineRule="auto"/>
        <w:ind w:firstLine="460"/>
        <w:jc w:val="both"/>
        <w:rPr>
          <w:rStyle w:val="21"/>
          <w:rFonts w:eastAsia="Arial Unicode MS"/>
          <w:bCs w:val="0"/>
        </w:rPr>
      </w:pPr>
      <w:r w:rsidRPr="00E11E1D">
        <w:rPr>
          <w:rStyle w:val="21"/>
          <w:rFonts w:eastAsia="Arial Unicode MS"/>
        </w:rPr>
        <w:t>Исполнение бюджета МО «Токсовское городское поселение» за 201</w:t>
      </w:r>
      <w:r>
        <w:rPr>
          <w:rStyle w:val="21"/>
          <w:rFonts w:eastAsia="Arial Unicode MS"/>
        </w:rPr>
        <w:t>6</w:t>
      </w:r>
      <w:r w:rsidRPr="00E11E1D">
        <w:rPr>
          <w:rStyle w:val="21"/>
          <w:rFonts w:eastAsia="Arial Unicode MS"/>
        </w:rPr>
        <w:t xml:space="preserve"> год по основным доходным источникам характеризуется следующими данными:</w:t>
      </w:r>
    </w:p>
    <w:p w:rsidR="00700E4B" w:rsidRPr="0061313C" w:rsidRDefault="00700E4B" w:rsidP="00A2744C">
      <w:pPr>
        <w:jc w:val="both"/>
        <w:rPr>
          <w:rFonts w:ascii="Times New Roman" w:hAnsi="Times New Roman" w:cs="Times New Roman"/>
          <w:sz w:val="28"/>
          <w:szCs w:val="28"/>
        </w:rPr>
      </w:pPr>
    </w:p>
    <w:p w:rsidR="00700E4B" w:rsidRPr="00BB75CE" w:rsidRDefault="00700E4B" w:rsidP="00A2744C">
      <w:pPr>
        <w:pStyle w:val="12"/>
        <w:keepNext/>
        <w:keepLines/>
        <w:numPr>
          <w:ilvl w:val="0"/>
          <w:numId w:val="9"/>
        </w:numPr>
        <w:shd w:val="clear" w:color="auto" w:fill="auto"/>
        <w:spacing w:before="0"/>
        <w:ind w:left="567" w:hanging="141"/>
        <w:jc w:val="both"/>
      </w:pPr>
      <w:r w:rsidRPr="00BB75CE">
        <w:t>Основные характеристики исполнения бюджета муниципального образования «Токсовское городское поселение»</w:t>
      </w:r>
      <w:bookmarkStart w:id="7" w:name="bookmark7"/>
      <w:r w:rsidRPr="00BB75CE">
        <w:t xml:space="preserve"> за 2016 г.</w:t>
      </w:r>
      <w:bookmarkEnd w:id="7"/>
    </w:p>
    <w:p w:rsidR="00700E4B" w:rsidRPr="00BB75CE" w:rsidRDefault="00700E4B" w:rsidP="00A2744C">
      <w:pPr>
        <w:pStyle w:val="12"/>
        <w:keepNext/>
        <w:keepLines/>
        <w:shd w:val="clear" w:color="auto" w:fill="auto"/>
        <w:spacing w:before="0"/>
        <w:ind w:left="567"/>
        <w:jc w:val="both"/>
      </w:pPr>
    </w:p>
    <w:p w:rsidR="00700E4B" w:rsidRPr="00E11E1D" w:rsidRDefault="00700E4B" w:rsidP="00BB75CE">
      <w:pPr>
        <w:pStyle w:val="12"/>
        <w:keepNext/>
        <w:keepLines/>
        <w:numPr>
          <w:ilvl w:val="0"/>
          <w:numId w:val="7"/>
        </w:numPr>
        <w:shd w:val="clear" w:color="auto" w:fill="auto"/>
        <w:tabs>
          <w:tab w:val="left" w:pos="373"/>
        </w:tabs>
        <w:spacing w:before="0" w:line="317" w:lineRule="exact"/>
      </w:pPr>
      <w:bookmarkStart w:id="8" w:name="bookmark8"/>
      <w:r w:rsidRPr="00E11E1D">
        <w:t>Доходная часть</w:t>
      </w:r>
      <w:bookmarkEnd w:id="8"/>
    </w:p>
    <w:p w:rsidR="00700E4B" w:rsidRPr="0061313C" w:rsidRDefault="00700E4B" w:rsidP="00A2744C">
      <w:pPr>
        <w:ind w:firstLine="362"/>
        <w:jc w:val="both"/>
        <w:rPr>
          <w:rFonts w:ascii="Times New Roman" w:hAnsi="Times New Roman" w:cs="Times New Roman"/>
          <w:sz w:val="28"/>
          <w:szCs w:val="28"/>
        </w:rPr>
      </w:pPr>
      <w:r>
        <w:rPr>
          <w:rFonts w:ascii="Times New Roman" w:hAnsi="Times New Roman" w:cs="Times New Roman"/>
          <w:sz w:val="28"/>
          <w:szCs w:val="28"/>
        </w:rPr>
        <w:t>Доходная часть в</w:t>
      </w:r>
      <w:r w:rsidRPr="0061313C">
        <w:rPr>
          <w:rFonts w:ascii="Times New Roman" w:hAnsi="Times New Roman" w:cs="Times New Roman"/>
          <w:sz w:val="28"/>
          <w:szCs w:val="28"/>
        </w:rPr>
        <w:t xml:space="preserve"> бюджет</w:t>
      </w:r>
      <w:r>
        <w:rPr>
          <w:rFonts w:ascii="Times New Roman" w:hAnsi="Times New Roman" w:cs="Times New Roman"/>
          <w:sz w:val="28"/>
          <w:szCs w:val="28"/>
        </w:rPr>
        <w:t>е</w:t>
      </w:r>
      <w:r w:rsidRPr="0061313C">
        <w:rPr>
          <w:rFonts w:ascii="Times New Roman" w:hAnsi="Times New Roman" w:cs="Times New Roman"/>
          <w:sz w:val="28"/>
          <w:szCs w:val="28"/>
        </w:rPr>
        <w:t xml:space="preserve"> МО «Токсовское городское поселение» в 2016 году </w:t>
      </w:r>
      <w:r>
        <w:rPr>
          <w:rFonts w:ascii="Times New Roman" w:hAnsi="Times New Roman" w:cs="Times New Roman"/>
          <w:sz w:val="28"/>
          <w:szCs w:val="28"/>
        </w:rPr>
        <w:t>составила</w:t>
      </w:r>
      <w:r w:rsidRPr="0061313C">
        <w:rPr>
          <w:rFonts w:ascii="Times New Roman" w:hAnsi="Times New Roman" w:cs="Times New Roman"/>
          <w:sz w:val="28"/>
          <w:szCs w:val="28"/>
        </w:rPr>
        <w:t xml:space="preserve"> 134 910,5 </w:t>
      </w:r>
      <w:r>
        <w:rPr>
          <w:rFonts w:ascii="Times New Roman" w:hAnsi="Times New Roman" w:cs="Times New Roman"/>
          <w:sz w:val="28"/>
          <w:szCs w:val="28"/>
        </w:rPr>
        <w:t>тыс</w:t>
      </w:r>
      <w:r w:rsidRPr="0061313C">
        <w:rPr>
          <w:rFonts w:ascii="Times New Roman" w:hAnsi="Times New Roman" w:cs="Times New Roman"/>
          <w:sz w:val="28"/>
          <w:szCs w:val="28"/>
        </w:rPr>
        <w:t>. руб.</w:t>
      </w:r>
      <w:r>
        <w:rPr>
          <w:rFonts w:ascii="Times New Roman" w:hAnsi="Times New Roman" w:cs="Times New Roman"/>
          <w:sz w:val="28"/>
          <w:szCs w:val="28"/>
        </w:rPr>
        <w:t>, расходная часть исполнения бюджета составила 134 551,7 тыс. рублей. Таким образом, мы видим, что поступившие доходы</w:t>
      </w:r>
      <w:r w:rsidRPr="0061313C">
        <w:rPr>
          <w:rFonts w:ascii="Times New Roman" w:hAnsi="Times New Roman" w:cs="Times New Roman"/>
          <w:sz w:val="28"/>
          <w:szCs w:val="28"/>
        </w:rPr>
        <w:t xml:space="preserve"> </w:t>
      </w:r>
      <w:r>
        <w:rPr>
          <w:rFonts w:ascii="Times New Roman" w:hAnsi="Times New Roman" w:cs="Times New Roman"/>
          <w:sz w:val="28"/>
          <w:szCs w:val="28"/>
        </w:rPr>
        <w:t xml:space="preserve">на все 100% были израсходованы на нужды </w:t>
      </w:r>
      <w:proofErr w:type="spellStart"/>
      <w:r>
        <w:rPr>
          <w:rFonts w:ascii="Times New Roman" w:hAnsi="Times New Roman" w:cs="Times New Roman"/>
          <w:sz w:val="28"/>
          <w:szCs w:val="28"/>
        </w:rPr>
        <w:t>Токсовского</w:t>
      </w:r>
      <w:proofErr w:type="spellEnd"/>
      <w:r>
        <w:rPr>
          <w:rFonts w:ascii="Times New Roman" w:hAnsi="Times New Roman" w:cs="Times New Roman"/>
          <w:sz w:val="28"/>
          <w:szCs w:val="28"/>
        </w:rPr>
        <w:t xml:space="preserve"> городского поселения. Доходная часть бюджета включает в себя налоговые, неналоговые поступления и субсидии вышестоящих бюджетов. В свою очередь налоговая часть состоит из подоходного налога, налога на имущество, земельного налога, акцизных сборов и сельскохозяйственного налога. В</w:t>
      </w:r>
      <w:r w:rsidRPr="0061313C">
        <w:rPr>
          <w:rFonts w:ascii="Times New Roman" w:hAnsi="Times New Roman" w:cs="Times New Roman"/>
          <w:sz w:val="28"/>
          <w:szCs w:val="28"/>
        </w:rPr>
        <w:t xml:space="preserve"> структуре </w:t>
      </w:r>
      <w:r>
        <w:rPr>
          <w:rFonts w:ascii="Times New Roman" w:hAnsi="Times New Roman" w:cs="Times New Roman"/>
          <w:sz w:val="28"/>
          <w:szCs w:val="28"/>
        </w:rPr>
        <w:t xml:space="preserve">собственных доходов </w:t>
      </w:r>
      <w:r w:rsidRPr="0061313C">
        <w:rPr>
          <w:rFonts w:ascii="Times New Roman" w:hAnsi="Times New Roman" w:cs="Times New Roman"/>
          <w:sz w:val="28"/>
          <w:szCs w:val="28"/>
        </w:rPr>
        <w:t xml:space="preserve">бюджета </w:t>
      </w:r>
      <w:r>
        <w:rPr>
          <w:rFonts w:ascii="Times New Roman" w:hAnsi="Times New Roman" w:cs="Times New Roman"/>
          <w:sz w:val="28"/>
          <w:szCs w:val="28"/>
        </w:rPr>
        <w:t>удельный вес</w:t>
      </w:r>
      <w:r w:rsidRPr="0061313C">
        <w:rPr>
          <w:rFonts w:ascii="Times New Roman" w:hAnsi="Times New Roman" w:cs="Times New Roman"/>
          <w:sz w:val="28"/>
          <w:szCs w:val="28"/>
        </w:rPr>
        <w:t xml:space="preserve"> налоговых доходов </w:t>
      </w:r>
      <w:r>
        <w:rPr>
          <w:rFonts w:ascii="Times New Roman" w:hAnsi="Times New Roman" w:cs="Times New Roman"/>
          <w:sz w:val="28"/>
          <w:szCs w:val="28"/>
        </w:rPr>
        <w:t xml:space="preserve">в 2016 году </w:t>
      </w:r>
      <w:r w:rsidRPr="0061313C">
        <w:rPr>
          <w:rFonts w:ascii="Times New Roman" w:hAnsi="Times New Roman" w:cs="Times New Roman"/>
          <w:sz w:val="28"/>
          <w:szCs w:val="28"/>
        </w:rPr>
        <w:lastRenderedPageBreak/>
        <w:t>составил</w:t>
      </w:r>
      <w:r>
        <w:rPr>
          <w:rFonts w:ascii="Times New Roman" w:hAnsi="Times New Roman" w:cs="Times New Roman"/>
          <w:sz w:val="28"/>
          <w:szCs w:val="28"/>
        </w:rPr>
        <w:t xml:space="preserve"> 70,7%, в денежном выражении это - </w:t>
      </w:r>
      <w:r w:rsidRPr="0061313C">
        <w:rPr>
          <w:rFonts w:ascii="Times New Roman" w:hAnsi="Times New Roman" w:cs="Times New Roman"/>
          <w:sz w:val="28"/>
          <w:szCs w:val="28"/>
        </w:rPr>
        <w:t xml:space="preserve">54041,8 </w:t>
      </w:r>
      <w:r>
        <w:rPr>
          <w:rFonts w:ascii="Times New Roman" w:hAnsi="Times New Roman" w:cs="Times New Roman"/>
          <w:sz w:val="28"/>
          <w:szCs w:val="28"/>
        </w:rPr>
        <w:t>тыс</w:t>
      </w:r>
      <w:r w:rsidRPr="0061313C">
        <w:rPr>
          <w:rFonts w:ascii="Times New Roman" w:hAnsi="Times New Roman" w:cs="Times New Roman"/>
          <w:sz w:val="28"/>
          <w:szCs w:val="28"/>
        </w:rPr>
        <w:t>. руб.</w:t>
      </w:r>
      <w:r>
        <w:rPr>
          <w:rFonts w:ascii="Times New Roman" w:hAnsi="Times New Roman" w:cs="Times New Roman"/>
          <w:sz w:val="28"/>
          <w:szCs w:val="28"/>
        </w:rPr>
        <w:t xml:space="preserve"> </w:t>
      </w:r>
      <w:r w:rsidRPr="0061313C">
        <w:rPr>
          <w:rFonts w:ascii="Times New Roman" w:hAnsi="Times New Roman" w:cs="Times New Roman"/>
          <w:sz w:val="28"/>
          <w:szCs w:val="28"/>
        </w:rPr>
        <w:t xml:space="preserve"> </w:t>
      </w:r>
      <w:r>
        <w:rPr>
          <w:rFonts w:ascii="Times New Roman" w:hAnsi="Times New Roman" w:cs="Times New Roman"/>
          <w:sz w:val="28"/>
          <w:szCs w:val="28"/>
        </w:rPr>
        <w:t xml:space="preserve">Наиболее значимым является земельный налог, доля которого составляет 34% от собственных доходов нашего поселения. </w:t>
      </w:r>
      <w:r w:rsidRPr="001F28D7">
        <w:rPr>
          <w:rFonts w:ascii="Times New Roman" w:hAnsi="Times New Roman" w:cs="Times New Roman"/>
          <w:sz w:val="28"/>
        </w:rPr>
        <w:t>В сравнении с прошл</w:t>
      </w:r>
      <w:r>
        <w:rPr>
          <w:rFonts w:ascii="Times New Roman" w:hAnsi="Times New Roman" w:cs="Times New Roman"/>
          <w:sz w:val="28"/>
        </w:rPr>
        <w:t>ым</w:t>
      </w:r>
      <w:r w:rsidRPr="001F28D7">
        <w:rPr>
          <w:rFonts w:ascii="Times New Roman" w:hAnsi="Times New Roman" w:cs="Times New Roman"/>
          <w:sz w:val="28"/>
        </w:rPr>
        <w:t xml:space="preserve"> год</w:t>
      </w:r>
      <w:r>
        <w:rPr>
          <w:rFonts w:ascii="Times New Roman" w:hAnsi="Times New Roman" w:cs="Times New Roman"/>
          <w:sz w:val="28"/>
        </w:rPr>
        <w:t>ом</w:t>
      </w:r>
      <w:r w:rsidRPr="001F28D7">
        <w:rPr>
          <w:rFonts w:ascii="Times New Roman" w:hAnsi="Times New Roman" w:cs="Times New Roman"/>
          <w:sz w:val="28"/>
        </w:rPr>
        <w:t xml:space="preserve"> присутствует рост поступлений по </w:t>
      </w:r>
      <w:r>
        <w:rPr>
          <w:rFonts w:ascii="Times New Roman" w:hAnsi="Times New Roman" w:cs="Times New Roman"/>
          <w:sz w:val="28"/>
        </w:rPr>
        <w:t>акцизным сборам</w:t>
      </w:r>
      <w:r w:rsidRPr="001F28D7">
        <w:rPr>
          <w:rFonts w:ascii="Times New Roman" w:hAnsi="Times New Roman" w:cs="Times New Roman"/>
          <w:sz w:val="28"/>
        </w:rPr>
        <w:t xml:space="preserve"> в сумме </w:t>
      </w:r>
      <w:r>
        <w:rPr>
          <w:rFonts w:ascii="Times New Roman" w:hAnsi="Times New Roman" w:cs="Times New Roman"/>
          <w:sz w:val="28"/>
        </w:rPr>
        <w:t>1047,7</w:t>
      </w:r>
      <w:r w:rsidRPr="001F28D7">
        <w:rPr>
          <w:rFonts w:ascii="Times New Roman" w:hAnsi="Times New Roman" w:cs="Times New Roman"/>
          <w:sz w:val="28"/>
        </w:rPr>
        <w:t xml:space="preserve"> тыс.</w:t>
      </w:r>
      <w:r>
        <w:rPr>
          <w:rFonts w:ascii="Times New Roman" w:hAnsi="Times New Roman" w:cs="Times New Roman"/>
          <w:sz w:val="28"/>
        </w:rPr>
        <w:t xml:space="preserve"> </w:t>
      </w:r>
      <w:r w:rsidRPr="001F28D7">
        <w:rPr>
          <w:rFonts w:ascii="Times New Roman" w:hAnsi="Times New Roman" w:cs="Times New Roman"/>
          <w:sz w:val="28"/>
        </w:rPr>
        <w:t xml:space="preserve">рублей. Увеличение поступления сумм связано с увеличением </w:t>
      </w:r>
      <w:r>
        <w:rPr>
          <w:rFonts w:ascii="Times New Roman" w:hAnsi="Times New Roman" w:cs="Times New Roman"/>
          <w:sz w:val="28"/>
        </w:rPr>
        <w:t>нормы отчислений по подакцизным товарам</w:t>
      </w:r>
      <w:r w:rsidRPr="001F28D7">
        <w:rPr>
          <w:rFonts w:ascii="Times New Roman" w:hAnsi="Times New Roman" w:cs="Times New Roman"/>
          <w:sz w:val="28"/>
        </w:rPr>
        <w:t>.</w:t>
      </w:r>
      <w:r>
        <w:rPr>
          <w:rFonts w:ascii="Times New Roman" w:hAnsi="Times New Roman" w:cs="Times New Roman"/>
          <w:sz w:val="28"/>
        </w:rPr>
        <w:t xml:space="preserve"> </w:t>
      </w:r>
    </w:p>
    <w:p w:rsidR="00700E4B" w:rsidRPr="00BE0819" w:rsidRDefault="00700E4B" w:rsidP="00A2744C">
      <w:pPr>
        <w:ind w:firstLine="708"/>
        <w:jc w:val="both"/>
        <w:rPr>
          <w:rFonts w:ascii="Times New Roman" w:hAnsi="Times New Roman" w:cs="Times New Roman"/>
          <w:sz w:val="28"/>
        </w:rPr>
      </w:pPr>
      <w:r>
        <w:rPr>
          <w:rFonts w:ascii="Times New Roman" w:hAnsi="Times New Roman" w:cs="Times New Roman"/>
          <w:sz w:val="28"/>
          <w:szCs w:val="28"/>
        </w:rPr>
        <w:t>Надо отметить, что в прошлом году произошло смещение срока уплаты налога на имущество и земельного налога на 2 месяца с 01 октября на 01 декабря 2016 года. Это в значительной мере повлияло на поступление денежных средств в бюджет. К сожалению, и это факт, не все жители нашего поселения проявили сознательность – план по сбору имущественного налога выполнен только на 90,8%, земельного налога – на 96,5%. Таким образом, по сравнению с поступлениями 2015 года бюджет поселения недополучил 4 062,3 тыс. руб. Это те средства, которые могли быть использованы на ремонт дорог, установку фонарей, улучшение экологической обстановки нашего поселения. В течение 2016 года администрация трижды делала запросы списков по недоимке 2014 года в налоговую инспекцию Всеволожска с дальнейшей рассылкой писем должникам</w:t>
      </w:r>
      <w:r w:rsidRPr="00BE1268">
        <w:rPr>
          <w:rFonts w:ascii="Times New Roman" w:hAnsi="Times New Roman" w:cs="Times New Roman"/>
          <w:sz w:val="28"/>
          <w:szCs w:val="28"/>
        </w:rPr>
        <w:t xml:space="preserve"> </w:t>
      </w:r>
      <w:r>
        <w:rPr>
          <w:rFonts w:ascii="Times New Roman" w:hAnsi="Times New Roman" w:cs="Times New Roman"/>
          <w:sz w:val="28"/>
          <w:szCs w:val="28"/>
        </w:rPr>
        <w:t xml:space="preserve">по сбору налогов на имущество и земельного налога за предыдущие периоды. </w:t>
      </w:r>
      <w:r w:rsidRPr="00BE0819">
        <w:rPr>
          <w:rFonts w:ascii="Times New Roman" w:hAnsi="Times New Roman" w:cs="Times New Roman"/>
          <w:sz w:val="28"/>
        </w:rPr>
        <w:t xml:space="preserve">Основной проблемой </w:t>
      </w:r>
      <w:r>
        <w:rPr>
          <w:rFonts w:ascii="Times New Roman" w:hAnsi="Times New Roman" w:cs="Times New Roman"/>
          <w:sz w:val="28"/>
        </w:rPr>
        <w:t xml:space="preserve">в этом вопросе </w:t>
      </w:r>
      <w:r w:rsidRPr="00BE0819">
        <w:rPr>
          <w:rFonts w:ascii="Times New Roman" w:hAnsi="Times New Roman" w:cs="Times New Roman"/>
          <w:sz w:val="28"/>
        </w:rPr>
        <w:t>является отсутствие рычагов административного воздействия на недоимщиков.</w:t>
      </w:r>
    </w:p>
    <w:p w:rsidR="00700E4B" w:rsidRPr="0061313C" w:rsidRDefault="00700E4B" w:rsidP="00A2744C">
      <w:pPr>
        <w:ind w:firstLine="362"/>
        <w:jc w:val="both"/>
        <w:rPr>
          <w:rFonts w:ascii="Times New Roman" w:hAnsi="Times New Roman" w:cs="Times New Roman"/>
          <w:sz w:val="28"/>
          <w:szCs w:val="28"/>
        </w:rPr>
      </w:pPr>
      <w:r>
        <w:rPr>
          <w:rFonts w:ascii="Times New Roman" w:hAnsi="Times New Roman" w:cs="Times New Roman"/>
          <w:sz w:val="28"/>
          <w:szCs w:val="28"/>
        </w:rPr>
        <w:t>Н</w:t>
      </w:r>
      <w:r w:rsidRPr="0061313C">
        <w:rPr>
          <w:rFonts w:ascii="Times New Roman" w:hAnsi="Times New Roman" w:cs="Times New Roman"/>
          <w:sz w:val="28"/>
          <w:szCs w:val="28"/>
        </w:rPr>
        <w:t>еналоговы</w:t>
      </w:r>
      <w:r>
        <w:rPr>
          <w:rFonts w:ascii="Times New Roman" w:hAnsi="Times New Roman" w:cs="Times New Roman"/>
          <w:sz w:val="28"/>
          <w:szCs w:val="28"/>
        </w:rPr>
        <w:t>е</w:t>
      </w:r>
      <w:r w:rsidRPr="0061313C">
        <w:rPr>
          <w:rFonts w:ascii="Times New Roman" w:hAnsi="Times New Roman" w:cs="Times New Roman"/>
          <w:sz w:val="28"/>
          <w:szCs w:val="28"/>
        </w:rPr>
        <w:t xml:space="preserve"> доход</w:t>
      </w:r>
      <w:r>
        <w:rPr>
          <w:rFonts w:ascii="Times New Roman" w:hAnsi="Times New Roman" w:cs="Times New Roman"/>
          <w:sz w:val="28"/>
          <w:szCs w:val="28"/>
        </w:rPr>
        <w:t xml:space="preserve">ы в основном формируются за счет сдачи в аренду и продажи земельных участков и имущества. </w:t>
      </w:r>
      <w:proofErr w:type="gramStart"/>
      <w:r>
        <w:rPr>
          <w:rFonts w:ascii="Times New Roman" w:hAnsi="Times New Roman" w:cs="Times New Roman"/>
          <w:sz w:val="28"/>
          <w:szCs w:val="28"/>
        </w:rPr>
        <w:t>Эти  поступления</w:t>
      </w:r>
      <w:proofErr w:type="gramEnd"/>
      <w:r>
        <w:rPr>
          <w:rFonts w:ascii="Times New Roman" w:hAnsi="Times New Roman" w:cs="Times New Roman"/>
          <w:sz w:val="28"/>
          <w:szCs w:val="28"/>
        </w:rPr>
        <w:t xml:space="preserve">  в бюджет 2016 года составили 22 414,7 тыс. руб., или 29,3% средств, заработанных муниципальным образованием.</w:t>
      </w:r>
      <w:r w:rsidRPr="0061313C">
        <w:rPr>
          <w:rFonts w:ascii="Times New Roman" w:hAnsi="Times New Roman" w:cs="Times New Roman"/>
          <w:sz w:val="28"/>
          <w:szCs w:val="28"/>
        </w:rPr>
        <w:t xml:space="preserve"> </w:t>
      </w:r>
    </w:p>
    <w:p w:rsidR="00700E4B" w:rsidRDefault="00700E4B" w:rsidP="00AD5D4F">
      <w:pPr>
        <w:ind w:firstLine="362"/>
        <w:jc w:val="both"/>
        <w:rPr>
          <w:rFonts w:ascii="Times New Roman" w:hAnsi="Times New Roman" w:cs="Times New Roman"/>
          <w:sz w:val="28"/>
          <w:szCs w:val="28"/>
        </w:rPr>
      </w:pPr>
      <w:r w:rsidRPr="0061313C">
        <w:rPr>
          <w:rFonts w:ascii="Times New Roman" w:hAnsi="Times New Roman" w:cs="Times New Roman"/>
          <w:sz w:val="28"/>
          <w:szCs w:val="28"/>
        </w:rPr>
        <w:t xml:space="preserve">Размер безвозмездных поступлений от других бюджетов бюджетной системы РФ, т.е. привлечение в местный бюджет субсидий из федерального и регионального бюджетов в 2016 году составил: 58 453,9 </w:t>
      </w:r>
      <w:r>
        <w:rPr>
          <w:rFonts w:ascii="Times New Roman" w:hAnsi="Times New Roman" w:cs="Times New Roman"/>
          <w:sz w:val="28"/>
          <w:szCs w:val="28"/>
        </w:rPr>
        <w:t>тыс</w:t>
      </w:r>
      <w:r w:rsidRPr="0061313C">
        <w:rPr>
          <w:rFonts w:ascii="Times New Roman" w:hAnsi="Times New Roman" w:cs="Times New Roman"/>
          <w:sz w:val="28"/>
          <w:szCs w:val="28"/>
        </w:rPr>
        <w:t xml:space="preserve">. руб. (Для справки – в 2015 г. – 60 582,7 </w:t>
      </w:r>
      <w:r>
        <w:rPr>
          <w:rFonts w:ascii="Times New Roman" w:hAnsi="Times New Roman" w:cs="Times New Roman"/>
          <w:sz w:val="28"/>
          <w:szCs w:val="28"/>
        </w:rPr>
        <w:t>тыс</w:t>
      </w:r>
      <w:r w:rsidRPr="0061313C">
        <w:rPr>
          <w:rFonts w:ascii="Times New Roman" w:hAnsi="Times New Roman" w:cs="Times New Roman"/>
          <w:sz w:val="28"/>
          <w:szCs w:val="28"/>
        </w:rPr>
        <w:t xml:space="preserve">. руб.). </w:t>
      </w:r>
      <w:r>
        <w:rPr>
          <w:rFonts w:ascii="Times New Roman" w:hAnsi="Times New Roman" w:cs="Times New Roman"/>
          <w:sz w:val="28"/>
          <w:szCs w:val="28"/>
        </w:rPr>
        <w:t xml:space="preserve">Эти средства были использованы при строительстве многоквартирных домов для переселения из аварийного жилья, на благоустройство территорий и мероприятия по осуществлению газификации населенных пунктов. </w:t>
      </w:r>
    </w:p>
    <w:p w:rsidR="00700E4B" w:rsidRPr="000F2325" w:rsidRDefault="00AD5D4F" w:rsidP="00A2744C">
      <w:pPr>
        <w:jc w:val="both"/>
        <w:rPr>
          <w:rFonts w:ascii="Times New Roman" w:hAnsi="Times New Roman" w:cs="Times New Roman"/>
          <w:sz w:val="28"/>
          <w:szCs w:val="28"/>
        </w:rPr>
      </w:pPr>
      <w:r>
        <w:rPr>
          <w:rFonts w:ascii="Times New Roman" w:hAnsi="Times New Roman" w:cs="Times New Roman"/>
          <w:sz w:val="28"/>
          <w:szCs w:val="28"/>
        </w:rPr>
        <w:tab/>
      </w:r>
      <w:r w:rsidR="00700E4B" w:rsidRPr="000F2325">
        <w:rPr>
          <w:rFonts w:ascii="Times New Roman" w:hAnsi="Times New Roman" w:cs="Times New Roman"/>
          <w:sz w:val="28"/>
          <w:szCs w:val="28"/>
        </w:rPr>
        <w:t xml:space="preserve">Бюджетная обеспеченность по доходам на 1 жителя муниципального </w:t>
      </w:r>
      <w:r w:rsidR="00700E4B">
        <w:rPr>
          <w:rFonts w:ascii="Times New Roman" w:hAnsi="Times New Roman" w:cs="Times New Roman"/>
          <w:sz w:val="28"/>
          <w:szCs w:val="28"/>
        </w:rPr>
        <w:t>образования</w:t>
      </w:r>
      <w:r w:rsidR="00700E4B" w:rsidRPr="000F2325">
        <w:rPr>
          <w:rFonts w:ascii="Times New Roman" w:hAnsi="Times New Roman" w:cs="Times New Roman"/>
          <w:sz w:val="28"/>
          <w:szCs w:val="28"/>
        </w:rPr>
        <w:t xml:space="preserve"> составила 16</w:t>
      </w:r>
      <w:r w:rsidR="00700E4B">
        <w:rPr>
          <w:rFonts w:ascii="Times New Roman" w:hAnsi="Times New Roman" w:cs="Times New Roman"/>
          <w:sz w:val="28"/>
          <w:szCs w:val="28"/>
        </w:rPr>
        <w:t xml:space="preserve"> </w:t>
      </w:r>
      <w:r w:rsidR="00700E4B" w:rsidRPr="000F2325">
        <w:rPr>
          <w:rFonts w:ascii="Times New Roman" w:hAnsi="Times New Roman" w:cs="Times New Roman"/>
          <w:sz w:val="28"/>
          <w:szCs w:val="28"/>
        </w:rPr>
        <w:t>254 руб./год</w:t>
      </w:r>
      <w:r w:rsidR="00700E4B">
        <w:rPr>
          <w:rFonts w:ascii="Times New Roman" w:hAnsi="Times New Roman" w:cs="Times New Roman"/>
          <w:sz w:val="28"/>
          <w:szCs w:val="28"/>
        </w:rPr>
        <w:t xml:space="preserve">. </w:t>
      </w:r>
      <w:r w:rsidR="00700E4B" w:rsidRPr="00F0795E">
        <w:rPr>
          <w:rFonts w:ascii="Times New Roman" w:hAnsi="Times New Roman" w:cs="Times New Roman"/>
          <w:sz w:val="28"/>
          <w:szCs w:val="28"/>
        </w:rPr>
        <w:t>Исполнение бюджета по доходам позволило в полном объеме осуществлять коммунальные платежи учреждений бюджетной сферы и другие расходы, предусмотренные бюджетом</w:t>
      </w:r>
      <w:r w:rsidR="00700E4B">
        <w:rPr>
          <w:rFonts w:ascii="Times New Roman" w:hAnsi="Times New Roman" w:cs="Times New Roman"/>
          <w:sz w:val="28"/>
          <w:szCs w:val="28"/>
        </w:rPr>
        <w:t>.</w:t>
      </w:r>
    </w:p>
    <w:p w:rsidR="00700E4B" w:rsidRDefault="00700E4B" w:rsidP="00A2744C">
      <w:pPr>
        <w:pStyle w:val="211"/>
        <w:shd w:val="clear" w:color="auto" w:fill="auto"/>
        <w:spacing w:after="0" w:line="240" w:lineRule="auto"/>
        <w:ind w:firstLine="460"/>
        <w:jc w:val="both"/>
        <w:rPr>
          <w:rStyle w:val="21"/>
          <w:rFonts w:eastAsia="Arial Unicode MS"/>
          <w:bCs w:val="0"/>
        </w:rPr>
      </w:pPr>
    </w:p>
    <w:p w:rsidR="00700E4B" w:rsidRPr="00013CAB" w:rsidRDefault="00700E4B" w:rsidP="00A2744C">
      <w:pPr>
        <w:pStyle w:val="211"/>
        <w:shd w:val="clear" w:color="auto" w:fill="auto"/>
        <w:spacing w:after="0" w:line="240" w:lineRule="auto"/>
        <w:ind w:firstLine="460"/>
        <w:jc w:val="both"/>
        <w:rPr>
          <w:rStyle w:val="21"/>
          <w:rFonts w:eastAsia="Arial Unicode MS"/>
          <w:b w:val="0"/>
          <w:bCs w:val="0"/>
        </w:rPr>
      </w:pPr>
      <w:r w:rsidRPr="00013CAB">
        <w:rPr>
          <w:rStyle w:val="21"/>
          <w:rFonts w:eastAsia="Arial Unicode MS"/>
          <w:b w:val="0"/>
        </w:rPr>
        <w:t>Исполнение бюджета МО «Токсовское городское поселение» за 2016 год по основным доходным источникам характеризуется следующими данными:</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1980"/>
        <w:gridCol w:w="1800"/>
        <w:gridCol w:w="1620"/>
      </w:tblGrid>
      <w:tr w:rsidR="00700E4B" w:rsidTr="00E9288E">
        <w:tc>
          <w:tcPr>
            <w:tcW w:w="4428" w:type="dxa"/>
          </w:tcPr>
          <w:p w:rsidR="00700E4B" w:rsidRPr="00884BA4" w:rsidRDefault="00700E4B" w:rsidP="00E9288E">
            <w:pPr>
              <w:jc w:val="center"/>
              <w:rPr>
                <w:rFonts w:ascii="Times New Roman" w:hAnsi="Times New Roman" w:cs="Times New Roman"/>
              </w:rPr>
            </w:pPr>
          </w:p>
        </w:tc>
        <w:tc>
          <w:tcPr>
            <w:tcW w:w="1980" w:type="dxa"/>
          </w:tcPr>
          <w:p w:rsidR="00700E4B" w:rsidRPr="00884BA4" w:rsidRDefault="00700E4B" w:rsidP="00E9288E">
            <w:pPr>
              <w:jc w:val="center"/>
              <w:rPr>
                <w:rFonts w:ascii="Times New Roman" w:hAnsi="Times New Roman" w:cs="Times New Roman"/>
              </w:rPr>
            </w:pPr>
            <w:r w:rsidRPr="00884BA4">
              <w:rPr>
                <w:rFonts w:ascii="Times New Roman" w:hAnsi="Times New Roman" w:cs="Times New Roman"/>
              </w:rPr>
              <w:t>Утверждено, тыс. руб.</w:t>
            </w:r>
          </w:p>
        </w:tc>
        <w:tc>
          <w:tcPr>
            <w:tcW w:w="1800" w:type="dxa"/>
          </w:tcPr>
          <w:p w:rsidR="00700E4B" w:rsidRPr="00884BA4" w:rsidRDefault="00700E4B" w:rsidP="00E9288E">
            <w:pPr>
              <w:jc w:val="center"/>
              <w:rPr>
                <w:rFonts w:ascii="Times New Roman" w:hAnsi="Times New Roman" w:cs="Times New Roman"/>
              </w:rPr>
            </w:pPr>
            <w:r w:rsidRPr="00884BA4">
              <w:rPr>
                <w:rFonts w:ascii="Times New Roman" w:hAnsi="Times New Roman" w:cs="Times New Roman"/>
              </w:rPr>
              <w:t>Исполнено, тыс. руб.</w:t>
            </w:r>
          </w:p>
        </w:tc>
        <w:tc>
          <w:tcPr>
            <w:tcW w:w="1620" w:type="dxa"/>
          </w:tcPr>
          <w:p w:rsidR="00700E4B" w:rsidRPr="00884BA4" w:rsidRDefault="00700E4B" w:rsidP="00E9288E">
            <w:pPr>
              <w:jc w:val="center"/>
              <w:rPr>
                <w:rFonts w:ascii="Times New Roman" w:hAnsi="Times New Roman" w:cs="Times New Roman"/>
              </w:rPr>
            </w:pPr>
            <w:r w:rsidRPr="00884BA4">
              <w:rPr>
                <w:rFonts w:ascii="Times New Roman" w:hAnsi="Times New Roman" w:cs="Times New Roman"/>
              </w:rPr>
              <w:t>% исполнения</w:t>
            </w:r>
          </w:p>
        </w:tc>
      </w:tr>
      <w:tr w:rsidR="00700E4B" w:rsidRPr="00F015FA" w:rsidTr="00E9288E">
        <w:tc>
          <w:tcPr>
            <w:tcW w:w="4428" w:type="dxa"/>
          </w:tcPr>
          <w:p w:rsidR="00700E4B" w:rsidRPr="00884BA4" w:rsidRDefault="00700E4B" w:rsidP="00E9288E">
            <w:pPr>
              <w:rPr>
                <w:rFonts w:ascii="Times New Roman" w:hAnsi="Times New Roman" w:cs="Times New Roman"/>
                <w:b/>
              </w:rPr>
            </w:pPr>
            <w:r w:rsidRPr="00884BA4">
              <w:rPr>
                <w:rFonts w:ascii="Times New Roman" w:hAnsi="Times New Roman" w:cs="Times New Roman"/>
                <w:b/>
              </w:rPr>
              <w:t>Доходы бюджета – всего</w:t>
            </w:r>
          </w:p>
        </w:tc>
        <w:tc>
          <w:tcPr>
            <w:tcW w:w="1980" w:type="dxa"/>
          </w:tcPr>
          <w:p w:rsidR="00700E4B" w:rsidRPr="00884BA4" w:rsidRDefault="00700E4B" w:rsidP="00E9288E">
            <w:pPr>
              <w:jc w:val="center"/>
              <w:rPr>
                <w:rFonts w:ascii="Times New Roman" w:hAnsi="Times New Roman" w:cs="Times New Roman"/>
                <w:b/>
              </w:rPr>
            </w:pPr>
            <w:r w:rsidRPr="00884BA4">
              <w:rPr>
                <w:rFonts w:ascii="Times New Roman" w:hAnsi="Times New Roman" w:cs="Times New Roman"/>
                <w:b/>
              </w:rPr>
              <w:t>148 933,8</w:t>
            </w:r>
          </w:p>
        </w:tc>
        <w:tc>
          <w:tcPr>
            <w:tcW w:w="1800" w:type="dxa"/>
          </w:tcPr>
          <w:p w:rsidR="00700E4B" w:rsidRPr="00884BA4" w:rsidRDefault="00700E4B" w:rsidP="00E9288E">
            <w:pPr>
              <w:jc w:val="center"/>
              <w:rPr>
                <w:rFonts w:ascii="Times New Roman" w:hAnsi="Times New Roman" w:cs="Times New Roman"/>
                <w:b/>
              </w:rPr>
            </w:pPr>
            <w:r w:rsidRPr="00884BA4">
              <w:rPr>
                <w:rFonts w:ascii="Times New Roman" w:hAnsi="Times New Roman" w:cs="Times New Roman"/>
                <w:b/>
              </w:rPr>
              <w:t>134 910,5</w:t>
            </w:r>
          </w:p>
        </w:tc>
        <w:tc>
          <w:tcPr>
            <w:tcW w:w="1620" w:type="dxa"/>
          </w:tcPr>
          <w:p w:rsidR="00700E4B" w:rsidRPr="00884BA4" w:rsidRDefault="00700E4B" w:rsidP="00E9288E">
            <w:pPr>
              <w:jc w:val="center"/>
              <w:rPr>
                <w:rFonts w:ascii="Times New Roman" w:hAnsi="Times New Roman" w:cs="Times New Roman"/>
                <w:b/>
              </w:rPr>
            </w:pPr>
            <w:r w:rsidRPr="00884BA4">
              <w:rPr>
                <w:rFonts w:ascii="Times New Roman" w:hAnsi="Times New Roman" w:cs="Times New Roman"/>
                <w:b/>
              </w:rPr>
              <w:t>90,6</w:t>
            </w:r>
          </w:p>
        </w:tc>
      </w:tr>
      <w:tr w:rsidR="00700E4B" w:rsidTr="00E9288E">
        <w:tc>
          <w:tcPr>
            <w:tcW w:w="4428" w:type="dxa"/>
          </w:tcPr>
          <w:p w:rsidR="00700E4B" w:rsidRPr="00884BA4" w:rsidRDefault="00700E4B" w:rsidP="00E9288E">
            <w:pPr>
              <w:rPr>
                <w:rFonts w:ascii="Times New Roman" w:hAnsi="Times New Roman" w:cs="Times New Roman"/>
              </w:rPr>
            </w:pPr>
            <w:r w:rsidRPr="00884BA4">
              <w:rPr>
                <w:rFonts w:ascii="Times New Roman" w:hAnsi="Times New Roman" w:cs="Times New Roman"/>
              </w:rPr>
              <w:t>Налоговые и неналоговые доходы</w:t>
            </w:r>
          </w:p>
        </w:tc>
        <w:tc>
          <w:tcPr>
            <w:tcW w:w="1980" w:type="dxa"/>
          </w:tcPr>
          <w:p w:rsidR="00700E4B" w:rsidRPr="00884BA4" w:rsidRDefault="00700E4B" w:rsidP="00E9288E">
            <w:pPr>
              <w:jc w:val="center"/>
              <w:rPr>
                <w:rFonts w:ascii="Times New Roman" w:hAnsi="Times New Roman" w:cs="Times New Roman"/>
              </w:rPr>
            </w:pPr>
            <w:r w:rsidRPr="00884BA4">
              <w:rPr>
                <w:rFonts w:ascii="Times New Roman" w:hAnsi="Times New Roman" w:cs="Times New Roman"/>
              </w:rPr>
              <w:t>78 150,0</w:t>
            </w:r>
          </w:p>
        </w:tc>
        <w:tc>
          <w:tcPr>
            <w:tcW w:w="1800" w:type="dxa"/>
          </w:tcPr>
          <w:p w:rsidR="00700E4B" w:rsidRPr="00884BA4" w:rsidRDefault="00700E4B" w:rsidP="00E9288E">
            <w:pPr>
              <w:jc w:val="center"/>
              <w:rPr>
                <w:rFonts w:ascii="Times New Roman" w:hAnsi="Times New Roman" w:cs="Times New Roman"/>
              </w:rPr>
            </w:pPr>
            <w:r w:rsidRPr="00884BA4">
              <w:rPr>
                <w:rFonts w:ascii="Times New Roman" w:hAnsi="Times New Roman" w:cs="Times New Roman"/>
              </w:rPr>
              <w:t>76 456,6</w:t>
            </w:r>
          </w:p>
        </w:tc>
        <w:tc>
          <w:tcPr>
            <w:tcW w:w="1620" w:type="dxa"/>
          </w:tcPr>
          <w:p w:rsidR="00700E4B" w:rsidRPr="00884BA4" w:rsidRDefault="00700E4B" w:rsidP="00E9288E">
            <w:pPr>
              <w:jc w:val="center"/>
              <w:rPr>
                <w:rFonts w:ascii="Times New Roman" w:hAnsi="Times New Roman" w:cs="Times New Roman"/>
              </w:rPr>
            </w:pPr>
            <w:r w:rsidRPr="00884BA4">
              <w:rPr>
                <w:rFonts w:ascii="Times New Roman" w:hAnsi="Times New Roman" w:cs="Times New Roman"/>
              </w:rPr>
              <w:t>97,8</w:t>
            </w:r>
          </w:p>
        </w:tc>
      </w:tr>
      <w:tr w:rsidR="00700E4B" w:rsidTr="00E9288E">
        <w:tc>
          <w:tcPr>
            <w:tcW w:w="4428" w:type="dxa"/>
          </w:tcPr>
          <w:p w:rsidR="00700E4B" w:rsidRPr="00884BA4" w:rsidRDefault="00700E4B" w:rsidP="00E9288E">
            <w:pPr>
              <w:rPr>
                <w:rFonts w:ascii="Times New Roman" w:hAnsi="Times New Roman" w:cs="Times New Roman"/>
              </w:rPr>
            </w:pPr>
            <w:r w:rsidRPr="00884BA4">
              <w:rPr>
                <w:rFonts w:ascii="Times New Roman" w:hAnsi="Times New Roman" w:cs="Times New Roman"/>
              </w:rPr>
              <w:t>Налог на доходы физических лиц</w:t>
            </w:r>
          </w:p>
        </w:tc>
        <w:tc>
          <w:tcPr>
            <w:tcW w:w="1980" w:type="dxa"/>
          </w:tcPr>
          <w:p w:rsidR="00700E4B" w:rsidRPr="00884BA4" w:rsidRDefault="00700E4B" w:rsidP="00E9288E">
            <w:pPr>
              <w:jc w:val="center"/>
              <w:rPr>
                <w:rFonts w:ascii="Times New Roman" w:hAnsi="Times New Roman" w:cs="Times New Roman"/>
              </w:rPr>
            </w:pPr>
            <w:r w:rsidRPr="00884BA4">
              <w:rPr>
                <w:rFonts w:ascii="Times New Roman" w:hAnsi="Times New Roman" w:cs="Times New Roman"/>
              </w:rPr>
              <w:t>15 000,0</w:t>
            </w:r>
          </w:p>
        </w:tc>
        <w:tc>
          <w:tcPr>
            <w:tcW w:w="1800" w:type="dxa"/>
          </w:tcPr>
          <w:p w:rsidR="00700E4B" w:rsidRPr="00884BA4" w:rsidRDefault="00700E4B" w:rsidP="00E9288E">
            <w:pPr>
              <w:jc w:val="center"/>
              <w:rPr>
                <w:rFonts w:ascii="Times New Roman" w:hAnsi="Times New Roman" w:cs="Times New Roman"/>
              </w:rPr>
            </w:pPr>
            <w:r w:rsidRPr="00884BA4">
              <w:rPr>
                <w:rFonts w:ascii="Times New Roman" w:hAnsi="Times New Roman" w:cs="Times New Roman"/>
              </w:rPr>
              <w:t>15 2</w:t>
            </w:r>
            <w:r>
              <w:rPr>
                <w:rFonts w:ascii="Times New Roman" w:hAnsi="Times New Roman" w:cs="Times New Roman"/>
              </w:rPr>
              <w:t>01</w:t>
            </w:r>
            <w:r w:rsidRPr="00884BA4">
              <w:rPr>
                <w:rFonts w:ascii="Times New Roman" w:hAnsi="Times New Roman" w:cs="Times New Roman"/>
              </w:rPr>
              <w:t>,</w:t>
            </w:r>
            <w:r>
              <w:rPr>
                <w:rFonts w:ascii="Times New Roman" w:hAnsi="Times New Roman" w:cs="Times New Roman"/>
              </w:rPr>
              <w:t>1</w:t>
            </w:r>
          </w:p>
        </w:tc>
        <w:tc>
          <w:tcPr>
            <w:tcW w:w="1620" w:type="dxa"/>
          </w:tcPr>
          <w:p w:rsidR="00700E4B" w:rsidRPr="00884BA4" w:rsidRDefault="00700E4B" w:rsidP="00E9288E">
            <w:pPr>
              <w:jc w:val="center"/>
              <w:rPr>
                <w:rFonts w:ascii="Times New Roman" w:hAnsi="Times New Roman" w:cs="Times New Roman"/>
              </w:rPr>
            </w:pPr>
            <w:r w:rsidRPr="00884BA4">
              <w:rPr>
                <w:rFonts w:ascii="Times New Roman" w:hAnsi="Times New Roman" w:cs="Times New Roman"/>
              </w:rPr>
              <w:t>101,</w:t>
            </w:r>
            <w:r>
              <w:rPr>
                <w:rFonts w:ascii="Times New Roman" w:hAnsi="Times New Roman" w:cs="Times New Roman"/>
              </w:rPr>
              <w:t>3</w:t>
            </w:r>
          </w:p>
        </w:tc>
      </w:tr>
      <w:tr w:rsidR="00700E4B" w:rsidTr="00E9288E">
        <w:tc>
          <w:tcPr>
            <w:tcW w:w="4428" w:type="dxa"/>
          </w:tcPr>
          <w:p w:rsidR="00700E4B" w:rsidRPr="00884BA4" w:rsidRDefault="00700E4B" w:rsidP="00E9288E">
            <w:pPr>
              <w:rPr>
                <w:rFonts w:ascii="Times New Roman" w:hAnsi="Times New Roman" w:cs="Times New Roman"/>
              </w:rPr>
            </w:pPr>
            <w:r w:rsidRPr="00884BA4">
              <w:rPr>
                <w:rFonts w:ascii="Times New Roman" w:hAnsi="Times New Roman" w:cs="Times New Roman"/>
              </w:rPr>
              <w:t>Акцизы</w:t>
            </w:r>
          </w:p>
        </w:tc>
        <w:tc>
          <w:tcPr>
            <w:tcW w:w="1980" w:type="dxa"/>
          </w:tcPr>
          <w:p w:rsidR="00700E4B" w:rsidRPr="00884BA4" w:rsidRDefault="00700E4B" w:rsidP="00E9288E">
            <w:pPr>
              <w:jc w:val="center"/>
              <w:rPr>
                <w:rFonts w:ascii="Times New Roman" w:hAnsi="Times New Roman" w:cs="Times New Roman"/>
              </w:rPr>
            </w:pPr>
            <w:r w:rsidRPr="00884BA4">
              <w:rPr>
                <w:rFonts w:ascii="Times New Roman" w:hAnsi="Times New Roman" w:cs="Times New Roman"/>
              </w:rPr>
              <w:t>3 500,0</w:t>
            </w:r>
          </w:p>
        </w:tc>
        <w:tc>
          <w:tcPr>
            <w:tcW w:w="1800" w:type="dxa"/>
          </w:tcPr>
          <w:p w:rsidR="00700E4B" w:rsidRPr="00884BA4" w:rsidRDefault="00700E4B" w:rsidP="00E9288E">
            <w:pPr>
              <w:jc w:val="center"/>
              <w:rPr>
                <w:rFonts w:ascii="Times New Roman" w:hAnsi="Times New Roman" w:cs="Times New Roman"/>
              </w:rPr>
            </w:pPr>
            <w:r w:rsidRPr="00884BA4">
              <w:rPr>
                <w:rFonts w:ascii="Times New Roman" w:hAnsi="Times New Roman" w:cs="Times New Roman"/>
              </w:rPr>
              <w:t>3 64</w:t>
            </w:r>
            <w:r>
              <w:rPr>
                <w:rFonts w:ascii="Times New Roman" w:hAnsi="Times New Roman" w:cs="Times New Roman"/>
              </w:rPr>
              <w:t>5</w:t>
            </w:r>
            <w:r w:rsidRPr="00884BA4">
              <w:rPr>
                <w:rFonts w:ascii="Times New Roman" w:hAnsi="Times New Roman" w:cs="Times New Roman"/>
              </w:rPr>
              <w:t>,</w:t>
            </w:r>
            <w:r>
              <w:rPr>
                <w:rFonts w:ascii="Times New Roman" w:hAnsi="Times New Roman" w:cs="Times New Roman"/>
              </w:rPr>
              <w:t>6</w:t>
            </w:r>
          </w:p>
        </w:tc>
        <w:tc>
          <w:tcPr>
            <w:tcW w:w="1620" w:type="dxa"/>
          </w:tcPr>
          <w:p w:rsidR="00700E4B" w:rsidRPr="00884BA4" w:rsidRDefault="00700E4B" w:rsidP="00E9288E">
            <w:pPr>
              <w:jc w:val="center"/>
              <w:rPr>
                <w:rFonts w:ascii="Times New Roman" w:hAnsi="Times New Roman" w:cs="Times New Roman"/>
              </w:rPr>
            </w:pPr>
            <w:r w:rsidRPr="00884BA4">
              <w:rPr>
                <w:rFonts w:ascii="Times New Roman" w:hAnsi="Times New Roman" w:cs="Times New Roman"/>
              </w:rPr>
              <w:t>104,</w:t>
            </w:r>
            <w:r>
              <w:rPr>
                <w:rFonts w:ascii="Times New Roman" w:hAnsi="Times New Roman" w:cs="Times New Roman"/>
              </w:rPr>
              <w:t>2</w:t>
            </w:r>
          </w:p>
        </w:tc>
      </w:tr>
      <w:tr w:rsidR="00700E4B" w:rsidTr="00E9288E">
        <w:tc>
          <w:tcPr>
            <w:tcW w:w="4428" w:type="dxa"/>
          </w:tcPr>
          <w:p w:rsidR="00700E4B" w:rsidRPr="00884BA4" w:rsidRDefault="00700E4B" w:rsidP="00E9288E">
            <w:pPr>
              <w:rPr>
                <w:rFonts w:ascii="Times New Roman" w:hAnsi="Times New Roman" w:cs="Times New Roman"/>
              </w:rPr>
            </w:pPr>
            <w:r w:rsidRPr="00884BA4">
              <w:rPr>
                <w:rFonts w:ascii="Times New Roman" w:hAnsi="Times New Roman" w:cs="Times New Roman"/>
              </w:rPr>
              <w:t>ЕСХН</w:t>
            </w:r>
          </w:p>
        </w:tc>
        <w:tc>
          <w:tcPr>
            <w:tcW w:w="1980" w:type="dxa"/>
          </w:tcPr>
          <w:p w:rsidR="00700E4B" w:rsidRPr="00884BA4" w:rsidRDefault="00700E4B" w:rsidP="00E9288E">
            <w:pPr>
              <w:jc w:val="center"/>
              <w:rPr>
                <w:rFonts w:ascii="Times New Roman" w:hAnsi="Times New Roman" w:cs="Times New Roman"/>
              </w:rPr>
            </w:pPr>
            <w:r w:rsidRPr="00884BA4">
              <w:rPr>
                <w:rFonts w:ascii="Times New Roman" w:hAnsi="Times New Roman" w:cs="Times New Roman"/>
              </w:rPr>
              <w:t>100,0</w:t>
            </w:r>
          </w:p>
        </w:tc>
        <w:tc>
          <w:tcPr>
            <w:tcW w:w="1800" w:type="dxa"/>
          </w:tcPr>
          <w:p w:rsidR="00700E4B" w:rsidRPr="00884BA4" w:rsidRDefault="00700E4B" w:rsidP="00E9288E">
            <w:pPr>
              <w:jc w:val="center"/>
              <w:rPr>
                <w:rFonts w:ascii="Times New Roman" w:hAnsi="Times New Roman" w:cs="Times New Roman"/>
              </w:rPr>
            </w:pPr>
            <w:r w:rsidRPr="00884BA4">
              <w:rPr>
                <w:rFonts w:ascii="Times New Roman" w:hAnsi="Times New Roman" w:cs="Times New Roman"/>
              </w:rPr>
              <w:t>64,3</w:t>
            </w:r>
          </w:p>
        </w:tc>
        <w:tc>
          <w:tcPr>
            <w:tcW w:w="1620" w:type="dxa"/>
          </w:tcPr>
          <w:p w:rsidR="00700E4B" w:rsidRPr="00884BA4" w:rsidRDefault="00700E4B" w:rsidP="00E9288E">
            <w:pPr>
              <w:jc w:val="center"/>
              <w:rPr>
                <w:rFonts w:ascii="Times New Roman" w:hAnsi="Times New Roman" w:cs="Times New Roman"/>
              </w:rPr>
            </w:pPr>
            <w:r w:rsidRPr="00884BA4">
              <w:rPr>
                <w:rFonts w:ascii="Times New Roman" w:hAnsi="Times New Roman" w:cs="Times New Roman"/>
              </w:rPr>
              <w:t>64,3</w:t>
            </w:r>
          </w:p>
        </w:tc>
      </w:tr>
      <w:tr w:rsidR="00700E4B" w:rsidTr="00E9288E">
        <w:tc>
          <w:tcPr>
            <w:tcW w:w="4428" w:type="dxa"/>
          </w:tcPr>
          <w:p w:rsidR="00700E4B" w:rsidRPr="00884BA4" w:rsidRDefault="00700E4B" w:rsidP="00E9288E">
            <w:pPr>
              <w:rPr>
                <w:rFonts w:ascii="Times New Roman" w:hAnsi="Times New Roman" w:cs="Times New Roman"/>
              </w:rPr>
            </w:pPr>
            <w:r w:rsidRPr="00884BA4">
              <w:rPr>
                <w:rFonts w:ascii="Times New Roman" w:hAnsi="Times New Roman" w:cs="Times New Roman"/>
              </w:rPr>
              <w:lastRenderedPageBreak/>
              <w:t>Налог на имущество физических лиц</w:t>
            </w:r>
          </w:p>
        </w:tc>
        <w:tc>
          <w:tcPr>
            <w:tcW w:w="1980" w:type="dxa"/>
          </w:tcPr>
          <w:p w:rsidR="00700E4B" w:rsidRPr="00884BA4" w:rsidRDefault="00700E4B" w:rsidP="00E9288E">
            <w:pPr>
              <w:jc w:val="center"/>
              <w:rPr>
                <w:rFonts w:ascii="Times New Roman" w:hAnsi="Times New Roman" w:cs="Times New Roman"/>
              </w:rPr>
            </w:pPr>
            <w:r w:rsidRPr="00884BA4">
              <w:rPr>
                <w:rFonts w:ascii="Times New Roman" w:hAnsi="Times New Roman" w:cs="Times New Roman"/>
              </w:rPr>
              <w:t>10 000,0</w:t>
            </w:r>
          </w:p>
        </w:tc>
        <w:tc>
          <w:tcPr>
            <w:tcW w:w="1800" w:type="dxa"/>
          </w:tcPr>
          <w:p w:rsidR="00700E4B" w:rsidRPr="00884BA4" w:rsidRDefault="00700E4B" w:rsidP="00E9288E">
            <w:pPr>
              <w:jc w:val="center"/>
              <w:rPr>
                <w:rFonts w:ascii="Times New Roman" w:hAnsi="Times New Roman" w:cs="Times New Roman"/>
              </w:rPr>
            </w:pPr>
            <w:r w:rsidRPr="00884BA4">
              <w:rPr>
                <w:rFonts w:ascii="Times New Roman" w:hAnsi="Times New Roman" w:cs="Times New Roman"/>
              </w:rPr>
              <w:t>9 0</w:t>
            </w:r>
            <w:r>
              <w:rPr>
                <w:rFonts w:ascii="Times New Roman" w:hAnsi="Times New Roman" w:cs="Times New Roman"/>
              </w:rPr>
              <w:t>81</w:t>
            </w:r>
            <w:r w:rsidRPr="00884BA4">
              <w:rPr>
                <w:rFonts w:ascii="Times New Roman" w:hAnsi="Times New Roman" w:cs="Times New Roman"/>
              </w:rPr>
              <w:t>,</w:t>
            </w:r>
            <w:r>
              <w:rPr>
                <w:rFonts w:ascii="Times New Roman" w:hAnsi="Times New Roman" w:cs="Times New Roman"/>
              </w:rPr>
              <w:t>8</w:t>
            </w:r>
          </w:p>
        </w:tc>
        <w:tc>
          <w:tcPr>
            <w:tcW w:w="1620" w:type="dxa"/>
          </w:tcPr>
          <w:p w:rsidR="00700E4B" w:rsidRPr="00884BA4" w:rsidRDefault="00700E4B" w:rsidP="00E9288E">
            <w:pPr>
              <w:jc w:val="center"/>
              <w:rPr>
                <w:rFonts w:ascii="Times New Roman" w:hAnsi="Times New Roman" w:cs="Times New Roman"/>
              </w:rPr>
            </w:pPr>
            <w:r w:rsidRPr="00884BA4">
              <w:rPr>
                <w:rFonts w:ascii="Times New Roman" w:hAnsi="Times New Roman" w:cs="Times New Roman"/>
              </w:rPr>
              <w:t>90,</w:t>
            </w:r>
            <w:r>
              <w:rPr>
                <w:rFonts w:ascii="Times New Roman" w:hAnsi="Times New Roman" w:cs="Times New Roman"/>
              </w:rPr>
              <w:t>8</w:t>
            </w:r>
          </w:p>
        </w:tc>
      </w:tr>
      <w:tr w:rsidR="00700E4B" w:rsidTr="00E9288E">
        <w:tc>
          <w:tcPr>
            <w:tcW w:w="4428" w:type="dxa"/>
          </w:tcPr>
          <w:p w:rsidR="00700E4B" w:rsidRPr="00884BA4" w:rsidRDefault="00700E4B" w:rsidP="00E9288E">
            <w:pPr>
              <w:rPr>
                <w:rFonts w:ascii="Times New Roman" w:hAnsi="Times New Roman" w:cs="Times New Roman"/>
              </w:rPr>
            </w:pPr>
            <w:r w:rsidRPr="00884BA4">
              <w:rPr>
                <w:rFonts w:ascii="Times New Roman" w:hAnsi="Times New Roman" w:cs="Times New Roman"/>
              </w:rPr>
              <w:t>Земельный налог</w:t>
            </w:r>
          </w:p>
        </w:tc>
        <w:tc>
          <w:tcPr>
            <w:tcW w:w="1980" w:type="dxa"/>
          </w:tcPr>
          <w:p w:rsidR="00700E4B" w:rsidRPr="00884BA4" w:rsidRDefault="00700E4B" w:rsidP="00E9288E">
            <w:pPr>
              <w:jc w:val="center"/>
              <w:rPr>
                <w:rFonts w:ascii="Times New Roman" w:hAnsi="Times New Roman" w:cs="Times New Roman"/>
              </w:rPr>
            </w:pPr>
            <w:r w:rsidRPr="00884BA4">
              <w:rPr>
                <w:rFonts w:ascii="Times New Roman" w:hAnsi="Times New Roman" w:cs="Times New Roman"/>
              </w:rPr>
              <w:t>27 000,0</w:t>
            </w:r>
          </w:p>
        </w:tc>
        <w:tc>
          <w:tcPr>
            <w:tcW w:w="1800" w:type="dxa"/>
          </w:tcPr>
          <w:p w:rsidR="00700E4B" w:rsidRPr="00884BA4" w:rsidRDefault="00700E4B" w:rsidP="00E9288E">
            <w:pPr>
              <w:jc w:val="center"/>
              <w:rPr>
                <w:rFonts w:ascii="Times New Roman" w:hAnsi="Times New Roman" w:cs="Times New Roman"/>
              </w:rPr>
            </w:pPr>
            <w:r w:rsidRPr="00884BA4">
              <w:rPr>
                <w:rFonts w:ascii="Times New Roman" w:hAnsi="Times New Roman" w:cs="Times New Roman"/>
              </w:rPr>
              <w:t>2</w:t>
            </w:r>
            <w:r>
              <w:rPr>
                <w:rFonts w:ascii="Times New Roman" w:hAnsi="Times New Roman" w:cs="Times New Roman"/>
              </w:rPr>
              <w:t>6</w:t>
            </w:r>
            <w:r w:rsidRPr="00884BA4">
              <w:rPr>
                <w:rFonts w:ascii="Times New Roman" w:hAnsi="Times New Roman" w:cs="Times New Roman"/>
              </w:rPr>
              <w:t> </w:t>
            </w:r>
            <w:r>
              <w:rPr>
                <w:rFonts w:ascii="Times New Roman" w:hAnsi="Times New Roman" w:cs="Times New Roman"/>
              </w:rPr>
              <w:t>04</w:t>
            </w:r>
            <w:r w:rsidRPr="00884BA4">
              <w:rPr>
                <w:rFonts w:ascii="Times New Roman" w:hAnsi="Times New Roman" w:cs="Times New Roman"/>
              </w:rPr>
              <w:t>9,</w:t>
            </w:r>
            <w:r>
              <w:rPr>
                <w:rFonts w:ascii="Times New Roman" w:hAnsi="Times New Roman" w:cs="Times New Roman"/>
              </w:rPr>
              <w:t>0</w:t>
            </w:r>
          </w:p>
        </w:tc>
        <w:tc>
          <w:tcPr>
            <w:tcW w:w="1620" w:type="dxa"/>
          </w:tcPr>
          <w:p w:rsidR="00700E4B" w:rsidRPr="00884BA4" w:rsidRDefault="00700E4B" w:rsidP="00E9288E">
            <w:pPr>
              <w:jc w:val="center"/>
              <w:rPr>
                <w:rFonts w:ascii="Times New Roman" w:hAnsi="Times New Roman" w:cs="Times New Roman"/>
              </w:rPr>
            </w:pPr>
            <w:r w:rsidRPr="00884BA4">
              <w:rPr>
                <w:rFonts w:ascii="Times New Roman" w:hAnsi="Times New Roman" w:cs="Times New Roman"/>
              </w:rPr>
              <w:t>96,</w:t>
            </w:r>
            <w:r>
              <w:rPr>
                <w:rFonts w:ascii="Times New Roman" w:hAnsi="Times New Roman" w:cs="Times New Roman"/>
              </w:rPr>
              <w:t>5</w:t>
            </w:r>
          </w:p>
        </w:tc>
      </w:tr>
      <w:tr w:rsidR="00700E4B" w:rsidTr="00E9288E">
        <w:tc>
          <w:tcPr>
            <w:tcW w:w="4428" w:type="dxa"/>
          </w:tcPr>
          <w:p w:rsidR="00700E4B" w:rsidRPr="00884BA4" w:rsidRDefault="00700E4B" w:rsidP="00E9288E">
            <w:pPr>
              <w:rPr>
                <w:rFonts w:ascii="Times New Roman" w:hAnsi="Times New Roman" w:cs="Times New Roman"/>
              </w:rPr>
            </w:pPr>
            <w:r w:rsidRPr="00884BA4">
              <w:rPr>
                <w:rFonts w:ascii="Times New Roman" w:hAnsi="Times New Roman" w:cs="Times New Roman"/>
              </w:rPr>
              <w:t>Арендная плата за земельные участки</w:t>
            </w:r>
          </w:p>
        </w:tc>
        <w:tc>
          <w:tcPr>
            <w:tcW w:w="1980" w:type="dxa"/>
          </w:tcPr>
          <w:p w:rsidR="00700E4B" w:rsidRPr="00884BA4" w:rsidRDefault="00700E4B" w:rsidP="00E9288E">
            <w:pPr>
              <w:jc w:val="center"/>
              <w:rPr>
                <w:rFonts w:ascii="Times New Roman" w:hAnsi="Times New Roman" w:cs="Times New Roman"/>
              </w:rPr>
            </w:pPr>
            <w:r w:rsidRPr="00884BA4">
              <w:rPr>
                <w:rFonts w:ascii="Times New Roman" w:hAnsi="Times New Roman" w:cs="Times New Roman"/>
              </w:rPr>
              <w:t>10 100,0</w:t>
            </w:r>
          </w:p>
        </w:tc>
        <w:tc>
          <w:tcPr>
            <w:tcW w:w="1800" w:type="dxa"/>
          </w:tcPr>
          <w:p w:rsidR="00700E4B" w:rsidRPr="00884BA4" w:rsidRDefault="00700E4B" w:rsidP="00E9288E">
            <w:pPr>
              <w:jc w:val="center"/>
              <w:rPr>
                <w:rFonts w:ascii="Times New Roman" w:hAnsi="Times New Roman" w:cs="Times New Roman"/>
              </w:rPr>
            </w:pPr>
            <w:r w:rsidRPr="00884BA4">
              <w:rPr>
                <w:rFonts w:ascii="Times New Roman" w:hAnsi="Times New Roman" w:cs="Times New Roman"/>
              </w:rPr>
              <w:t>10 09</w:t>
            </w:r>
            <w:r>
              <w:rPr>
                <w:rFonts w:ascii="Times New Roman" w:hAnsi="Times New Roman" w:cs="Times New Roman"/>
              </w:rPr>
              <w:t>9</w:t>
            </w:r>
            <w:r w:rsidRPr="00884BA4">
              <w:rPr>
                <w:rFonts w:ascii="Times New Roman" w:hAnsi="Times New Roman" w:cs="Times New Roman"/>
              </w:rPr>
              <w:t>,</w:t>
            </w:r>
            <w:r>
              <w:rPr>
                <w:rFonts w:ascii="Times New Roman" w:hAnsi="Times New Roman" w:cs="Times New Roman"/>
              </w:rPr>
              <w:t>8</w:t>
            </w:r>
          </w:p>
        </w:tc>
        <w:tc>
          <w:tcPr>
            <w:tcW w:w="1620" w:type="dxa"/>
          </w:tcPr>
          <w:p w:rsidR="00700E4B" w:rsidRPr="00884BA4" w:rsidRDefault="00700E4B" w:rsidP="00E9288E">
            <w:pPr>
              <w:jc w:val="center"/>
              <w:rPr>
                <w:rFonts w:ascii="Times New Roman" w:hAnsi="Times New Roman" w:cs="Times New Roman"/>
              </w:rPr>
            </w:pPr>
            <w:r w:rsidRPr="00884BA4">
              <w:rPr>
                <w:rFonts w:ascii="Times New Roman" w:hAnsi="Times New Roman" w:cs="Times New Roman"/>
              </w:rPr>
              <w:t>100,</w:t>
            </w:r>
            <w:r>
              <w:rPr>
                <w:rFonts w:ascii="Times New Roman" w:hAnsi="Times New Roman" w:cs="Times New Roman"/>
              </w:rPr>
              <w:t>0</w:t>
            </w:r>
          </w:p>
        </w:tc>
      </w:tr>
      <w:tr w:rsidR="00700E4B" w:rsidTr="00E9288E">
        <w:tc>
          <w:tcPr>
            <w:tcW w:w="4428" w:type="dxa"/>
          </w:tcPr>
          <w:p w:rsidR="00700E4B" w:rsidRPr="00884BA4" w:rsidRDefault="00700E4B" w:rsidP="00E9288E">
            <w:pPr>
              <w:rPr>
                <w:rFonts w:ascii="Times New Roman" w:hAnsi="Times New Roman" w:cs="Times New Roman"/>
              </w:rPr>
            </w:pPr>
            <w:r w:rsidRPr="00884BA4">
              <w:rPr>
                <w:rFonts w:ascii="Times New Roman" w:hAnsi="Times New Roman" w:cs="Times New Roman"/>
              </w:rPr>
              <w:t>Аренда имущества</w:t>
            </w:r>
          </w:p>
        </w:tc>
        <w:tc>
          <w:tcPr>
            <w:tcW w:w="1980" w:type="dxa"/>
          </w:tcPr>
          <w:p w:rsidR="00700E4B" w:rsidRPr="00884BA4" w:rsidRDefault="00700E4B" w:rsidP="00E9288E">
            <w:pPr>
              <w:jc w:val="center"/>
              <w:rPr>
                <w:rFonts w:ascii="Times New Roman" w:hAnsi="Times New Roman" w:cs="Times New Roman"/>
              </w:rPr>
            </w:pPr>
            <w:r w:rsidRPr="00884BA4">
              <w:rPr>
                <w:rFonts w:ascii="Times New Roman" w:hAnsi="Times New Roman" w:cs="Times New Roman"/>
              </w:rPr>
              <w:t>900,0</w:t>
            </w:r>
          </w:p>
        </w:tc>
        <w:tc>
          <w:tcPr>
            <w:tcW w:w="1800" w:type="dxa"/>
          </w:tcPr>
          <w:p w:rsidR="00700E4B" w:rsidRPr="00884BA4" w:rsidRDefault="00700E4B" w:rsidP="00E9288E">
            <w:pPr>
              <w:jc w:val="center"/>
              <w:rPr>
                <w:rFonts w:ascii="Times New Roman" w:hAnsi="Times New Roman" w:cs="Times New Roman"/>
              </w:rPr>
            </w:pPr>
            <w:r w:rsidRPr="00884BA4">
              <w:rPr>
                <w:rFonts w:ascii="Times New Roman" w:hAnsi="Times New Roman" w:cs="Times New Roman"/>
              </w:rPr>
              <w:t>901,6</w:t>
            </w:r>
          </w:p>
        </w:tc>
        <w:tc>
          <w:tcPr>
            <w:tcW w:w="1620" w:type="dxa"/>
          </w:tcPr>
          <w:p w:rsidR="00700E4B" w:rsidRPr="00884BA4" w:rsidRDefault="00700E4B" w:rsidP="00E9288E">
            <w:pPr>
              <w:jc w:val="center"/>
              <w:rPr>
                <w:rFonts w:ascii="Times New Roman" w:hAnsi="Times New Roman" w:cs="Times New Roman"/>
              </w:rPr>
            </w:pPr>
            <w:r w:rsidRPr="00884BA4">
              <w:rPr>
                <w:rFonts w:ascii="Times New Roman" w:hAnsi="Times New Roman" w:cs="Times New Roman"/>
              </w:rPr>
              <w:t>100,2</w:t>
            </w:r>
          </w:p>
        </w:tc>
      </w:tr>
      <w:tr w:rsidR="00700E4B" w:rsidTr="00E9288E">
        <w:tc>
          <w:tcPr>
            <w:tcW w:w="4428" w:type="dxa"/>
          </w:tcPr>
          <w:p w:rsidR="00700E4B" w:rsidRPr="00884BA4" w:rsidRDefault="00700E4B" w:rsidP="00E9288E">
            <w:pPr>
              <w:rPr>
                <w:rFonts w:ascii="Times New Roman" w:hAnsi="Times New Roman" w:cs="Times New Roman"/>
              </w:rPr>
            </w:pPr>
            <w:r w:rsidRPr="00884BA4">
              <w:rPr>
                <w:rFonts w:ascii="Times New Roman" w:hAnsi="Times New Roman" w:cs="Times New Roman"/>
              </w:rPr>
              <w:t>Доход от оказания платных услуг</w:t>
            </w:r>
          </w:p>
        </w:tc>
        <w:tc>
          <w:tcPr>
            <w:tcW w:w="1980" w:type="dxa"/>
          </w:tcPr>
          <w:p w:rsidR="00700E4B" w:rsidRPr="00884BA4" w:rsidRDefault="00700E4B" w:rsidP="00E9288E">
            <w:pPr>
              <w:jc w:val="center"/>
              <w:rPr>
                <w:rFonts w:ascii="Times New Roman" w:hAnsi="Times New Roman" w:cs="Times New Roman"/>
              </w:rPr>
            </w:pPr>
            <w:r w:rsidRPr="00884BA4">
              <w:rPr>
                <w:rFonts w:ascii="Times New Roman" w:hAnsi="Times New Roman" w:cs="Times New Roman"/>
              </w:rPr>
              <w:t>0,0</w:t>
            </w:r>
          </w:p>
        </w:tc>
        <w:tc>
          <w:tcPr>
            <w:tcW w:w="1800" w:type="dxa"/>
          </w:tcPr>
          <w:p w:rsidR="00700E4B" w:rsidRPr="00884BA4" w:rsidRDefault="00700E4B" w:rsidP="00E9288E">
            <w:pPr>
              <w:jc w:val="center"/>
              <w:rPr>
                <w:rFonts w:ascii="Times New Roman" w:hAnsi="Times New Roman" w:cs="Times New Roman"/>
              </w:rPr>
            </w:pPr>
            <w:r w:rsidRPr="00884BA4">
              <w:rPr>
                <w:rFonts w:ascii="Times New Roman" w:hAnsi="Times New Roman" w:cs="Times New Roman"/>
              </w:rPr>
              <w:t>18,0</w:t>
            </w:r>
          </w:p>
        </w:tc>
        <w:tc>
          <w:tcPr>
            <w:tcW w:w="1620" w:type="dxa"/>
          </w:tcPr>
          <w:p w:rsidR="00700E4B" w:rsidRPr="00884BA4" w:rsidRDefault="00700E4B" w:rsidP="00E9288E">
            <w:pPr>
              <w:jc w:val="center"/>
              <w:rPr>
                <w:rFonts w:ascii="Times New Roman" w:hAnsi="Times New Roman" w:cs="Times New Roman"/>
              </w:rPr>
            </w:pPr>
          </w:p>
        </w:tc>
      </w:tr>
      <w:tr w:rsidR="00700E4B" w:rsidTr="00E9288E">
        <w:tc>
          <w:tcPr>
            <w:tcW w:w="4428" w:type="dxa"/>
          </w:tcPr>
          <w:p w:rsidR="00700E4B" w:rsidRPr="00884BA4" w:rsidRDefault="00700E4B" w:rsidP="00E9288E">
            <w:pPr>
              <w:rPr>
                <w:rFonts w:ascii="Times New Roman" w:hAnsi="Times New Roman" w:cs="Times New Roman"/>
              </w:rPr>
            </w:pPr>
            <w:r w:rsidRPr="00884BA4">
              <w:rPr>
                <w:rFonts w:ascii="Times New Roman" w:hAnsi="Times New Roman" w:cs="Times New Roman"/>
              </w:rPr>
              <w:t>Доходы от продажи земельных участков</w:t>
            </w:r>
          </w:p>
        </w:tc>
        <w:tc>
          <w:tcPr>
            <w:tcW w:w="1980" w:type="dxa"/>
          </w:tcPr>
          <w:p w:rsidR="00700E4B" w:rsidRPr="00884BA4" w:rsidRDefault="00700E4B" w:rsidP="00E9288E">
            <w:pPr>
              <w:jc w:val="center"/>
              <w:rPr>
                <w:rFonts w:ascii="Times New Roman" w:hAnsi="Times New Roman" w:cs="Times New Roman"/>
              </w:rPr>
            </w:pPr>
            <w:r w:rsidRPr="00884BA4">
              <w:rPr>
                <w:rFonts w:ascii="Times New Roman" w:hAnsi="Times New Roman" w:cs="Times New Roman"/>
              </w:rPr>
              <w:t>10 000,0</w:t>
            </w:r>
          </w:p>
        </w:tc>
        <w:tc>
          <w:tcPr>
            <w:tcW w:w="1800" w:type="dxa"/>
          </w:tcPr>
          <w:p w:rsidR="00700E4B" w:rsidRPr="00884BA4" w:rsidRDefault="00700E4B" w:rsidP="00E9288E">
            <w:pPr>
              <w:jc w:val="center"/>
              <w:rPr>
                <w:rFonts w:ascii="Times New Roman" w:hAnsi="Times New Roman" w:cs="Times New Roman"/>
              </w:rPr>
            </w:pPr>
            <w:r w:rsidRPr="00884BA4">
              <w:rPr>
                <w:rFonts w:ascii="Times New Roman" w:hAnsi="Times New Roman" w:cs="Times New Roman"/>
              </w:rPr>
              <w:t>9 853,4</w:t>
            </w:r>
          </w:p>
        </w:tc>
        <w:tc>
          <w:tcPr>
            <w:tcW w:w="1620" w:type="dxa"/>
          </w:tcPr>
          <w:p w:rsidR="00700E4B" w:rsidRPr="00884BA4" w:rsidRDefault="00700E4B" w:rsidP="00E9288E">
            <w:pPr>
              <w:jc w:val="center"/>
              <w:rPr>
                <w:rFonts w:ascii="Times New Roman" w:hAnsi="Times New Roman" w:cs="Times New Roman"/>
              </w:rPr>
            </w:pPr>
            <w:r w:rsidRPr="00884BA4">
              <w:rPr>
                <w:rFonts w:ascii="Times New Roman" w:hAnsi="Times New Roman" w:cs="Times New Roman"/>
              </w:rPr>
              <w:t>98,5</w:t>
            </w:r>
          </w:p>
        </w:tc>
      </w:tr>
      <w:tr w:rsidR="00700E4B" w:rsidTr="00E9288E">
        <w:tc>
          <w:tcPr>
            <w:tcW w:w="4428" w:type="dxa"/>
          </w:tcPr>
          <w:p w:rsidR="00700E4B" w:rsidRPr="00884BA4" w:rsidRDefault="00700E4B" w:rsidP="00E9288E">
            <w:pPr>
              <w:rPr>
                <w:rFonts w:ascii="Times New Roman" w:hAnsi="Times New Roman" w:cs="Times New Roman"/>
              </w:rPr>
            </w:pPr>
            <w:r w:rsidRPr="00884BA4">
              <w:rPr>
                <w:rFonts w:ascii="Times New Roman" w:hAnsi="Times New Roman" w:cs="Times New Roman"/>
              </w:rPr>
              <w:t>Плата за увеличение площади земельных участков</w:t>
            </w:r>
          </w:p>
        </w:tc>
        <w:tc>
          <w:tcPr>
            <w:tcW w:w="1980" w:type="dxa"/>
          </w:tcPr>
          <w:p w:rsidR="00700E4B" w:rsidRPr="00884BA4" w:rsidRDefault="00700E4B" w:rsidP="00E9288E">
            <w:pPr>
              <w:jc w:val="center"/>
              <w:rPr>
                <w:rFonts w:ascii="Times New Roman" w:hAnsi="Times New Roman" w:cs="Times New Roman"/>
              </w:rPr>
            </w:pPr>
            <w:r w:rsidRPr="00884BA4">
              <w:rPr>
                <w:rFonts w:ascii="Times New Roman" w:hAnsi="Times New Roman" w:cs="Times New Roman"/>
              </w:rPr>
              <w:t>1 170,0</w:t>
            </w:r>
          </w:p>
        </w:tc>
        <w:tc>
          <w:tcPr>
            <w:tcW w:w="1800" w:type="dxa"/>
          </w:tcPr>
          <w:p w:rsidR="00700E4B" w:rsidRPr="00884BA4" w:rsidRDefault="00700E4B" w:rsidP="00E9288E">
            <w:pPr>
              <w:jc w:val="center"/>
              <w:rPr>
                <w:rFonts w:ascii="Times New Roman" w:hAnsi="Times New Roman" w:cs="Times New Roman"/>
              </w:rPr>
            </w:pPr>
            <w:r w:rsidRPr="00884BA4">
              <w:rPr>
                <w:rFonts w:ascii="Times New Roman" w:hAnsi="Times New Roman" w:cs="Times New Roman"/>
              </w:rPr>
              <w:t>1 165,</w:t>
            </w:r>
            <w:r>
              <w:rPr>
                <w:rFonts w:ascii="Times New Roman" w:hAnsi="Times New Roman" w:cs="Times New Roman"/>
              </w:rPr>
              <w:t>3</w:t>
            </w:r>
          </w:p>
        </w:tc>
        <w:tc>
          <w:tcPr>
            <w:tcW w:w="1620" w:type="dxa"/>
          </w:tcPr>
          <w:p w:rsidR="00700E4B" w:rsidRPr="00884BA4" w:rsidRDefault="00700E4B" w:rsidP="00E9288E">
            <w:pPr>
              <w:jc w:val="center"/>
              <w:rPr>
                <w:rFonts w:ascii="Times New Roman" w:hAnsi="Times New Roman" w:cs="Times New Roman"/>
              </w:rPr>
            </w:pPr>
            <w:r w:rsidRPr="00884BA4">
              <w:rPr>
                <w:rFonts w:ascii="Times New Roman" w:hAnsi="Times New Roman" w:cs="Times New Roman"/>
              </w:rPr>
              <w:t>99,6</w:t>
            </w:r>
          </w:p>
        </w:tc>
      </w:tr>
      <w:tr w:rsidR="00700E4B" w:rsidTr="00E9288E">
        <w:tc>
          <w:tcPr>
            <w:tcW w:w="4428" w:type="dxa"/>
          </w:tcPr>
          <w:p w:rsidR="00700E4B" w:rsidRPr="00884BA4" w:rsidRDefault="00700E4B" w:rsidP="00E9288E">
            <w:pPr>
              <w:rPr>
                <w:rFonts w:ascii="Times New Roman" w:hAnsi="Times New Roman" w:cs="Times New Roman"/>
              </w:rPr>
            </w:pPr>
            <w:r w:rsidRPr="00884BA4">
              <w:rPr>
                <w:rFonts w:ascii="Times New Roman" w:hAnsi="Times New Roman" w:cs="Times New Roman"/>
              </w:rPr>
              <w:t>Прочие неналоговые доходы</w:t>
            </w:r>
          </w:p>
        </w:tc>
        <w:tc>
          <w:tcPr>
            <w:tcW w:w="1980" w:type="dxa"/>
          </w:tcPr>
          <w:p w:rsidR="00700E4B" w:rsidRPr="00884BA4" w:rsidRDefault="00700E4B" w:rsidP="00E9288E">
            <w:pPr>
              <w:jc w:val="center"/>
              <w:rPr>
                <w:rFonts w:ascii="Times New Roman" w:hAnsi="Times New Roman" w:cs="Times New Roman"/>
              </w:rPr>
            </w:pPr>
            <w:r w:rsidRPr="00884BA4">
              <w:rPr>
                <w:rFonts w:ascii="Times New Roman" w:hAnsi="Times New Roman" w:cs="Times New Roman"/>
              </w:rPr>
              <w:t>380,0</w:t>
            </w:r>
          </w:p>
        </w:tc>
        <w:tc>
          <w:tcPr>
            <w:tcW w:w="1800" w:type="dxa"/>
          </w:tcPr>
          <w:p w:rsidR="00700E4B" w:rsidRPr="00884BA4" w:rsidRDefault="00700E4B" w:rsidP="00E9288E">
            <w:pPr>
              <w:jc w:val="center"/>
              <w:rPr>
                <w:rFonts w:ascii="Times New Roman" w:hAnsi="Times New Roman" w:cs="Times New Roman"/>
              </w:rPr>
            </w:pPr>
            <w:r w:rsidRPr="00884BA4">
              <w:rPr>
                <w:rFonts w:ascii="Times New Roman" w:hAnsi="Times New Roman" w:cs="Times New Roman"/>
              </w:rPr>
              <w:t>376,7</w:t>
            </w:r>
          </w:p>
        </w:tc>
        <w:tc>
          <w:tcPr>
            <w:tcW w:w="1620" w:type="dxa"/>
          </w:tcPr>
          <w:p w:rsidR="00700E4B" w:rsidRPr="00884BA4" w:rsidRDefault="00700E4B" w:rsidP="00E9288E">
            <w:pPr>
              <w:jc w:val="center"/>
              <w:rPr>
                <w:rFonts w:ascii="Times New Roman" w:hAnsi="Times New Roman" w:cs="Times New Roman"/>
              </w:rPr>
            </w:pPr>
            <w:r w:rsidRPr="00884BA4">
              <w:rPr>
                <w:rFonts w:ascii="Times New Roman" w:hAnsi="Times New Roman" w:cs="Times New Roman"/>
              </w:rPr>
              <w:t>99,1</w:t>
            </w:r>
          </w:p>
        </w:tc>
      </w:tr>
      <w:tr w:rsidR="00700E4B" w:rsidTr="00E9288E">
        <w:tc>
          <w:tcPr>
            <w:tcW w:w="4428" w:type="dxa"/>
          </w:tcPr>
          <w:p w:rsidR="00700E4B" w:rsidRPr="00884BA4" w:rsidRDefault="00700E4B" w:rsidP="00E9288E">
            <w:pPr>
              <w:rPr>
                <w:rFonts w:ascii="Times New Roman" w:hAnsi="Times New Roman" w:cs="Times New Roman"/>
              </w:rPr>
            </w:pPr>
            <w:r w:rsidRPr="00884BA4">
              <w:rPr>
                <w:rFonts w:ascii="Times New Roman" w:hAnsi="Times New Roman" w:cs="Times New Roman"/>
              </w:rPr>
              <w:t>Безвозмездные поступления</w:t>
            </w:r>
          </w:p>
        </w:tc>
        <w:tc>
          <w:tcPr>
            <w:tcW w:w="1980" w:type="dxa"/>
          </w:tcPr>
          <w:p w:rsidR="00700E4B" w:rsidRPr="00884BA4" w:rsidRDefault="00700E4B" w:rsidP="00E9288E">
            <w:pPr>
              <w:jc w:val="center"/>
              <w:rPr>
                <w:rFonts w:ascii="Times New Roman" w:hAnsi="Times New Roman" w:cs="Times New Roman"/>
              </w:rPr>
            </w:pPr>
            <w:r w:rsidRPr="00884BA4">
              <w:rPr>
                <w:rFonts w:ascii="Times New Roman" w:hAnsi="Times New Roman" w:cs="Times New Roman"/>
              </w:rPr>
              <w:t>70 783,8</w:t>
            </w:r>
          </w:p>
        </w:tc>
        <w:tc>
          <w:tcPr>
            <w:tcW w:w="1800" w:type="dxa"/>
          </w:tcPr>
          <w:p w:rsidR="00700E4B" w:rsidRPr="00884BA4" w:rsidRDefault="00700E4B" w:rsidP="00E9288E">
            <w:pPr>
              <w:jc w:val="center"/>
              <w:rPr>
                <w:rFonts w:ascii="Times New Roman" w:hAnsi="Times New Roman" w:cs="Times New Roman"/>
              </w:rPr>
            </w:pPr>
            <w:r w:rsidRPr="00884BA4">
              <w:rPr>
                <w:rFonts w:ascii="Times New Roman" w:hAnsi="Times New Roman" w:cs="Times New Roman"/>
              </w:rPr>
              <w:t>58 453,9</w:t>
            </w:r>
          </w:p>
        </w:tc>
        <w:tc>
          <w:tcPr>
            <w:tcW w:w="1620" w:type="dxa"/>
          </w:tcPr>
          <w:p w:rsidR="00700E4B" w:rsidRPr="00884BA4" w:rsidRDefault="00700E4B" w:rsidP="00E9288E">
            <w:pPr>
              <w:jc w:val="center"/>
              <w:rPr>
                <w:rFonts w:ascii="Times New Roman" w:hAnsi="Times New Roman" w:cs="Times New Roman"/>
              </w:rPr>
            </w:pPr>
            <w:r w:rsidRPr="00884BA4">
              <w:rPr>
                <w:rFonts w:ascii="Times New Roman" w:hAnsi="Times New Roman" w:cs="Times New Roman"/>
              </w:rPr>
              <w:t>82,6</w:t>
            </w:r>
          </w:p>
        </w:tc>
      </w:tr>
    </w:tbl>
    <w:p w:rsidR="00700E4B" w:rsidRDefault="00700E4B" w:rsidP="00700E4B">
      <w:pPr>
        <w:ind w:left="360"/>
        <w:rPr>
          <w:rFonts w:ascii="Times New Roman" w:hAnsi="Times New Roman" w:cs="Times New Roman"/>
          <w:b/>
          <w:i/>
        </w:rPr>
      </w:pPr>
    </w:p>
    <w:p w:rsidR="00700E4B" w:rsidRPr="00E11E1D" w:rsidRDefault="00700E4B" w:rsidP="00700E4B">
      <w:pPr>
        <w:pStyle w:val="12"/>
        <w:keepNext/>
        <w:keepLines/>
        <w:numPr>
          <w:ilvl w:val="0"/>
          <w:numId w:val="7"/>
        </w:numPr>
        <w:shd w:val="clear" w:color="auto" w:fill="auto"/>
        <w:tabs>
          <w:tab w:val="left" w:pos="373"/>
        </w:tabs>
        <w:spacing w:before="0" w:line="317" w:lineRule="exact"/>
      </w:pPr>
      <w:r>
        <w:t>Рас</w:t>
      </w:r>
      <w:r w:rsidRPr="00E11E1D">
        <w:t>ходная часть</w:t>
      </w:r>
    </w:p>
    <w:p w:rsidR="00700E4B" w:rsidRDefault="00700E4B" w:rsidP="00700E4B">
      <w:pPr>
        <w:pStyle w:val="30"/>
        <w:shd w:val="clear" w:color="auto" w:fill="auto"/>
        <w:tabs>
          <w:tab w:val="left" w:pos="272"/>
        </w:tabs>
        <w:spacing w:line="240" w:lineRule="auto"/>
        <w:jc w:val="center"/>
      </w:pPr>
      <w:r>
        <w:t>Исполнение бюджета МО за 2016 год по основным статьям расходов характеризуется следующими данными:</w:t>
      </w:r>
    </w:p>
    <w:tbl>
      <w:tblPr>
        <w:tblpPr w:leftFromText="180" w:rightFromText="180" w:vertAnchor="text" w:horzAnchor="margin" w:tblpY="783"/>
        <w:tblOverlap w:val="never"/>
        <w:tblW w:w="0" w:type="auto"/>
        <w:tblLayout w:type="fixed"/>
        <w:tblCellMar>
          <w:left w:w="10" w:type="dxa"/>
          <w:right w:w="10" w:type="dxa"/>
        </w:tblCellMar>
        <w:tblLook w:val="00A0" w:firstRow="1" w:lastRow="0" w:firstColumn="1" w:lastColumn="0" w:noHBand="0" w:noVBand="0"/>
      </w:tblPr>
      <w:tblGrid>
        <w:gridCol w:w="4173"/>
        <w:gridCol w:w="1714"/>
        <w:gridCol w:w="1723"/>
        <w:gridCol w:w="1584"/>
      </w:tblGrid>
      <w:tr w:rsidR="00700E4B" w:rsidRPr="00A44ADD" w:rsidTr="00E9288E">
        <w:trPr>
          <w:trHeight w:hRule="exact" w:val="662"/>
        </w:trPr>
        <w:tc>
          <w:tcPr>
            <w:tcW w:w="4173" w:type="dxa"/>
            <w:tcBorders>
              <w:top w:val="single" w:sz="4" w:space="0" w:color="auto"/>
              <w:left w:val="single" w:sz="4" w:space="0" w:color="auto"/>
            </w:tcBorders>
            <w:shd w:val="clear" w:color="auto" w:fill="FFFFFF"/>
            <w:vAlign w:val="center"/>
          </w:tcPr>
          <w:p w:rsidR="00700E4B" w:rsidRPr="00844A1C" w:rsidRDefault="00700E4B" w:rsidP="00E9288E">
            <w:pPr>
              <w:pStyle w:val="211"/>
              <w:shd w:val="clear" w:color="auto" w:fill="auto"/>
              <w:spacing w:after="0" w:line="240" w:lineRule="auto"/>
              <w:ind w:firstLine="0"/>
              <w:rPr>
                <w:color w:val="000000"/>
                <w:sz w:val="24"/>
                <w:szCs w:val="24"/>
              </w:rPr>
            </w:pPr>
            <w:r w:rsidRPr="00A44ADD">
              <w:rPr>
                <w:rStyle w:val="210"/>
                <w:sz w:val="24"/>
                <w:szCs w:val="24"/>
              </w:rPr>
              <w:t>Расходы</w:t>
            </w:r>
          </w:p>
        </w:tc>
        <w:tc>
          <w:tcPr>
            <w:tcW w:w="1714" w:type="dxa"/>
            <w:tcBorders>
              <w:top w:val="single" w:sz="4" w:space="0" w:color="auto"/>
              <w:left w:val="single" w:sz="4" w:space="0" w:color="auto"/>
            </w:tcBorders>
            <w:shd w:val="clear" w:color="auto" w:fill="FFFFFF"/>
          </w:tcPr>
          <w:p w:rsidR="00700E4B" w:rsidRPr="00844A1C" w:rsidRDefault="00700E4B" w:rsidP="00E9288E">
            <w:pPr>
              <w:pStyle w:val="211"/>
              <w:shd w:val="clear" w:color="auto" w:fill="auto"/>
              <w:spacing w:after="0" w:line="240" w:lineRule="auto"/>
              <w:ind w:firstLine="0"/>
              <w:rPr>
                <w:color w:val="000000"/>
                <w:sz w:val="24"/>
                <w:szCs w:val="24"/>
              </w:rPr>
            </w:pPr>
            <w:r w:rsidRPr="00A44ADD">
              <w:rPr>
                <w:rStyle w:val="210"/>
                <w:sz w:val="24"/>
                <w:szCs w:val="24"/>
              </w:rPr>
              <w:t>Утверждено</w:t>
            </w:r>
          </w:p>
          <w:p w:rsidR="00700E4B" w:rsidRPr="00844A1C" w:rsidRDefault="00700E4B" w:rsidP="00E9288E">
            <w:pPr>
              <w:pStyle w:val="211"/>
              <w:shd w:val="clear" w:color="auto" w:fill="auto"/>
              <w:spacing w:after="0" w:line="240" w:lineRule="auto"/>
              <w:ind w:firstLine="0"/>
              <w:rPr>
                <w:color w:val="000000"/>
                <w:sz w:val="24"/>
                <w:szCs w:val="24"/>
              </w:rPr>
            </w:pPr>
            <w:r w:rsidRPr="00A44ADD">
              <w:rPr>
                <w:rStyle w:val="210"/>
                <w:sz w:val="24"/>
                <w:szCs w:val="24"/>
              </w:rPr>
              <w:t>Тыс. руб.</w:t>
            </w:r>
          </w:p>
        </w:tc>
        <w:tc>
          <w:tcPr>
            <w:tcW w:w="1723" w:type="dxa"/>
            <w:tcBorders>
              <w:top w:val="single" w:sz="4" w:space="0" w:color="auto"/>
              <w:left w:val="single" w:sz="4" w:space="0" w:color="auto"/>
            </w:tcBorders>
            <w:shd w:val="clear" w:color="auto" w:fill="FFFFFF"/>
          </w:tcPr>
          <w:p w:rsidR="00700E4B" w:rsidRPr="00844A1C" w:rsidRDefault="00700E4B" w:rsidP="00E9288E">
            <w:pPr>
              <w:pStyle w:val="211"/>
              <w:shd w:val="clear" w:color="auto" w:fill="auto"/>
              <w:spacing w:after="0" w:line="240" w:lineRule="auto"/>
              <w:ind w:firstLine="0"/>
              <w:rPr>
                <w:color w:val="000000"/>
                <w:sz w:val="24"/>
                <w:szCs w:val="24"/>
              </w:rPr>
            </w:pPr>
            <w:r w:rsidRPr="00A44ADD">
              <w:rPr>
                <w:rStyle w:val="210"/>
                <w:sz w:val="24"/>
                <w:szCs w:val="24"/>
              </w:rPr>
              <w:t>Исполнено</w:t>
            </w:r>
          </w:p>
          <w:p w:rsidR="00700E4B" w:rsidRPr="00844A1C" w:rsidRDefault="00700E4B" w:rsidP="00E9288E">
            <w:pPr>
              <w:pStyle w:val="211"/>
              <w:shd w:val="clear" w:color="auto" w:fill="auto"/>
              <w:spacing w:after="0" w:line="240" w:lineRule="auto"/>
              <w:ind w:firstLine="0"/>
              <w:rPr>
                <w:color w:val="000000"/>
                <w:sz w:val="24"/>
                <w:szCs w:val="24"/>
              </w:rPr>
            </w:pPr>
            <w:r w:rsidRPr="00A44ADD">
              <w:rPr>
                <w:rStyle w:val="210"/>
                <w:sz w:val="24"/>
                <w:szCs w:val="24"/>
              </w:rPr>
              <w:t>Тыс. руб.</w:t>
            </w:r>
          </w:p>
        </w:tc>
        <w:tc>
          <w:tcPr>
            <w:tcW w:w="1584" w:type="dxa"/>
            <w:tcBorders>
              <w:top w:val="single" w:sz="4" w:space="0" w:color="auto"/>
              <w:left w:val="single" w:sz="4" w:space="0" w:color="auto"/>
              <w:right w:val="single" w:sz="4" w:space="0" w:color="auto"/>
            </w:tcBorders>
            <w:shd w:val="clear" w:color="auto" w:fill="FFFFFF"/>
          </w:tcPr>
          <w:p w:rsidR="00700E4B" w:rsidRPr="00A44ADD" w:rsidRDefault="00700E4B" w:rsidP="00E9288E">
            <w:pPr>
              <w:jc w:val="center"/>
              <w:rPr>
                <w:rFonts w:ascii="Times New Roman" w:hAnsi="Times New Roman" w:cs="Times New Roman"/>
                <w:b/>
              </w:rPr>
            </w:pPr>
            <w:r w:rsidRPr="00A44ADD">
              <w:rPr>
                <w:rFonts w:ascii="Times New Roman" w:hAnsi="Times New Roman" w:cs="Times New Roman"/>
                <w:b/>
              </w:rPr>
              <w:t>%</w:t>
            </w:r>
          </w:p>
          <w:p w:rsidR="00700E4B" w:rsidRPr="00A44ADD" w:rsidRDefault="00700E4B" w:rsidP="00E9288E">
            <w:pPr>
              <w:jc w:val="center"/>
              <w:rPr>
                <w:rFonts w:ascii="Times New Roman" w:hAnsi="Times New Roman" w:cs="Times New Roman"/>
              </w:rPr>
            </w:pPr>
            <w:r w:rsidRPr="00A44ADD">
              <w:rPr>
                <w:rFonts w:ascii="Times New Roman" w:hAnsi="Times New Roman" w:cs="Times New Roman"/>
                <w:b/>
              </w:rPr>
              <w:t>выполнения</w:t>
            </w:r>
          </w:p>
        </w:tc>
      </w:tr>
      <w:tr w:rsidR="00700E4B" w:rsidRPr="00A44ADD" w:rsidTr="00E9288E">
        <w:trPr>
          <w:trHeight w:hRule="exact" w:val="475"/>
        </w:trPr>
        <w:tc>
          <w:tcPr>
            <w:tcW w:w="4173" w:type="dxa"/>
            <w:tcBorders>
              <w:top w:val="single" w:sz="4" w:space="0" w:color="auto"/>
              <w:left w:val="single" w:sz="4" w:space="0" w:color="auto"/>
            </w:tcBorders>
            <w:shd w:val="clear" w:color="auto" w:fill="FFFFFF"/>
            <w:vAlign w:val="bottom"/>
          </w:tcPr>
          <w:p w:rsidR="00700E4B" w:rsidRPr="00844A1C" w:rsidRDefault="00700E4B" w:rsidP="00E9288E">
            <w:pPr>
              <w:pStyle w:val="211"/>
              <w:shd w:val="clear" w:color="auto" w:fill="auto"/>
              <w:spacing w:after="0" w:line="240" w:lineRule="auto"/>
              <w:ind w:left="-181" w:right="-163" w:firstLine="181"/>
              <w:jc w:val="left"/>
              <w:rPr>
                <w:color w:val="000000"/>
                <w:sz w:val="24"/>
                <w:szCs w:val="24"/>
              </w:rPr>
            </w:pPr>
            <w:r>
              <w:rPr>
                <w:rStyle w:val="210"/>
                <w:sz w:val="24"/>
                <w:szCs w:val="24"/>
              </w:rPr>
              <w:t xml:space="preserve">Расходы </w:t>
            </w:r>
            <w:r w:rsidRPr="00A44ADD">
              <w:rPr>
                <w:rStyle w:val="210"/>
                <w:sz w:val="24"/>
                <w:szCs w:val="24"/>
              </w:rPr>
              <w:t>бюджета, Всего</w:t>
            </w:r>
          </w:p>
        </w:tc>
        <w:tc>
          <w:tcPr>
            <w:tcW w:w="1714" w:type="dxa"/>
            <w:tcBorders>
              <w:top w:val="single" w:sz="4" w:space="0" w:color="auto"/>
              <w:left w:val="single" w:sz="4" w:space="0" w:color="auto"/>
            </w:tcBorders>
            <w:shd w:val="clear" w:color="auto" w:fill="FFFFFF"/>
            <w:vAlign w:val="bottom"/>
          </w:tcPr>
          <w:p w:rsidR="00700E4B" w:rsidRPr="00C30108" w:rsidRDefault="00700E4B" w:rsidP="00E9288E">
            <w:pPr>
              <w:pStyle w:val="211"/>
              <w:shd w:val="clear" w:color="auto" w:fill="auto"/>
              <w:spacing w:after="0" w:line="240" w:lineRule="auto"/>
              <w:ind w:firstLine="0"/>
              <w:rPr>
                <w:rStyle w:val="210"/>
                <w:bCs/>
                <w:sz w:val="24"/>
                <w:szCs w:val="24"/>
              </w:rPr>
            </w:pPr>
            <w:r w:rsidRPr="00C30108">
              <w:rPr>
                <w:rStyle w:val="210"/>
                <w:sz w:val="24"/>
                <w:szCs w:val="24"/>
              </w:rPr>
              <w:t>187</w:t>
            </w:r>
            <w:r>
              <w:rPr>
                <w:rStyle w:val="210"/>
                <w:sz w:val="24"/>
                <w:szCs w:val="24"/>
              </w:rPr>
              <w:t> </w:t>
            </w:r>
            <w:r w:rsidRPr="00C30108">
              <w:rPr>
                <w:rStyle w:val="210"/>
                <w:sz w:val="24"/>
                <w:szCs w:val="24"/>
              </w:rPr>
              <w:t>297</w:t>
            </w:r>
            <w:r>
              <w:rPr>
                <w:rStyle w:val="210"/>
                <w:sz w:val="24"/>
                <w:szCs w:val="24"/>
              </w:rPr>
              <w:t>,</w:t>
            </w:r>
            <w:r w:rsidRPr="00C30108">
              <w:rPr>
                <w:rStyle w:val="210"/>
                <w:sz w:val="24"/>
                <w:szCs w:val="24"/>
              </w:rPr>
              <w:t>0</w:t>
            </w:r>
          </w:p>
        </w:tc>
        <w:tc>
          <w:tcPr>
            <w:tcW w:w="1723" w:type="dxa"/>
            <w:tcBorders>
              <w:top w:val="single" w:sz="4" w:space="0" w:color="auto"/>
              <w:left w:val="single" w:sz="4" w:space="0" w:color="auto"/>
            </w:tcBorders>
            <w:shd w:val="clear" w:color="auto" w:fill="FFFFFF"/>
            <w:vAlign w:val="bottom"/>
          </w:tcPr>
          <w:p w:rsidR="00700E4B" w:rsidRPr="00844A1C" w:rsidRDefault="00700E4B" w:rsidP="00E9288E">
            <w:pPr>
              <w:pStyle w:val="211"/>
              <w:shd w:val="clear" w:color="auto" w:fill="auto"/>
              <w:spacing w:after="0" w:line="240" w:lineRule="auto"/>
              <w:ind w:firstLine="0"/>
              <w:rPr>
                <w:color w:val="000000"/>
                <w:sz w:val="24"/>
                <w:szCs w:val="24"/>
              </w:rPr>
            </w:pPr>
            <w:r w:rsidRPr="00A44ADD">
              <w:rPr>
                <w:rStyle w:val="210"/>
                <w:sz w:val="24"/>
                <w:szCs w:val="24"/>
              </w:rPr>
              <w:t>1</w:t>
            </w:r>
            <w:r>
              <w:rPr>
                <w:rStyle w:val="210"/>
                <w:sz w:val="24"/>
                <w:szCs w:val="24"/>
              </w:rPr>
              <w:t>34</w:t>
            </w:r>
            <w:r w:rsidRPr="00A44ADD">
              <w:rPr>
                <w:rStyle w:val="210"/>
                <w:sz w:val="24"/>
                <w:szCs w:val="24"/>
              </w:rPr>
              <w:t xml:space="preserve"> 5</w:t>
            </w:r>
            <w:r>
              <w:rPr>
                <w:rStyle w:val="210"/>
                <w:sz w:val="24"/>
                <w:szCs w:val="24"/>
              </w:rPr>
              <w:t>51</w:t>
            </w:r>
            <w:r w:rsidRPr="00A44ADD">
              <w:rPr>
                <w:rStyle w:val="210"/>
                <w:sz w:val="24"/>
                <w:szCs w:val="24"/>
              </w:rPr>
              <w:t>,7</w:t>
            </w:r>
          </w:p>
        </w:tc>
        <w:tc>
          <w:tcPr>
            <w:tcW w:w="1584" w:type="dxa"/>
            <w:tcBorders>
              <w:top w:val="single" w:sz="4" w:space="0" w:color="auto"/>
              <w:left w:val="single" w:sz="4" w:space="0" w:color="auto"/>
              <w:right w:val="single" w:sz="4" w:space="0" w:color="auto"/>
            </w:tcBorders>
            <w:shd w:val="clear" w:color="auto" w:fill="FFFFFF"/>
            <w:vAlign w:val="bottom"/>
          </w:tcPr>
          <w:p w:rsidR="00700E4B" w:rsidRPr="00844A1C" w:rsidRDefault="00700E4B" w:rsidP="00E9288E">
            <w:pPr>
              <w:pStyle w:val="211"/>
              <w:shd w:val="clear" w:color="auto" w:fill="auto"/>
              <w:spacing w:after="0" w:line="240" w:lineRule="auto"/>
              <w:ind w:firstLine="0"/>
              <w:rPr>
                <w:color w:val="000000"/>
                <w:sz w:val="24"/>
                <w:szCs w:val="24"/>
              </w:rPr>
            </w:pPr>
            <w:r>
              <w:rPr>
                <w:rStyle w:val="210"/>
                <w:sz w:val="24"/>
                <w:szCs w:val="24"/>
              </w:rPr>
              <w:t>71,8</w:t>
            </w:r>
            <w:r w:rsidRPr="00A44ADD">
              <w:rPr>
                <w:rStyle w:val="210"/>
                <w:sz w:val="24"/>
                <w:szCs w:val="24"/>
              </w:rPr>
              <w:t>%</w:t>
            </w:r>
          </w:p>
        </w:tc>
      </w:tr>
      <w:tr w:rsidR="00700E4B" w:rsidRPr="00A44ADD" w:rsidTr="008F6457">
        <w:trPr>
          <w:trHeight w:hRule="exact" w:val="713"/>
        </w:trPr>
        <w:tc>
          <w:tcPr>
            <w:tcW w:w="4173" w:type="dxa"/>
            <w:tcBorders>
              <w:top w:val="single" w:sz="4" w:space="0" w:color="auto"/>
              <w:left w:val="single" w:sz="4" w:space="0" w:color="auto"/>
            </w:tcBorders>
            <w:shd w:val="clear" w:color="auto" w:fill="FFFFFF"/>
            <w:vAlign w:val="bottom"/>
          </w:tcPr>
          <w:p w:rsidR="00700E4B" w:rsidRPr="00844A1C" w:rsidRDefault="00700E4B" w:rsidP="00E9288E">
            <w:pPr>
              <w:pStyle w:val="211"/>
              <w:shd w:val="clear" w:color="auto" w:fill="auto"/>
              <w:spacing w:after="0" w:line="240" w:lineRule="auto"/>
              <w:ind w:firstLine="0"/>
              <w:jc w:val="left"/>
              <w:rPr>
                <w:color w:val="000000"/>
                <w:sz w:val="24"/>
                <w:szCs w:val="24"/>
              </w:rPr>
            </w:pPr>
            <w:r w:rsidRPr="00A44ADD">
              <w:rPr>
                <w:rStyle w:val="28pt0"/>
                <w:bCs/>
                <w:sz w:val="24"/>
                <w:szCs w:val="24"/>
              </w:rPr>
              <w:t>Функционирование Законодательных органов власти</w:t>
            </w:r>
          </w:p>
        </w:tc>
        <w:tc>
          <w:tcPr>
            <w:tcW w:w="1714" w:type="dxa"/>
            <w:tcBorders>
              <w:top w:val="single" w:sz="4" w:space="0" w:color="auto"/>
              <w:left w:val="single" w:sz="4" w:space="0" w:color="auto"/>
            </w:tcBorders>
            <w:shd w:val="clear" w:color="auto" w:fill="FFFFFF"/>
            <w:vAlign w:val="bottom"/>
          </w:tcPr>
          <w:p w:rsidR="00700E4B" w:rsidRPr="00844A1C" w:rsidRDefault="00700E4B" w:rsidP="00E9288E">
            <w:pPr>
              <w:pStyle w:val="211"/>
              <w:shd w:val="clear" w:color="auto" w:fill="auto"/>
              <w:spacing w:after="0" w:line="240" w:lineRule="auto"/>
              <w:ind w:firstLine="0"/>
              <w:rPr>
                <w:color w:val="000000"/>
                <w:sz w:val="24"/>
                <w:szCs w:val="24"/>
              </w:rPr>
            </w:pPr>
            <w:r w:rsidRPr="00844A1C">
              <w:rPr>
                <w:color w:val="000000"/>
                <w:sz w:val="24"/>
                <w:szCs w:val="24"/>
              </w:rPr>
              <w:t>3 051,5</w:t>
            </w:r>
          </w:p>
        </w:tc>
        <w:tc>
          <w:tcPr>
            <w:tcW w:w="1723" w:type="dxa"/>
            <w:tcBorders>
              <w:top w:val="single" w:sz="4" w:space="0" w:color="auto"/>
              <w:left w:val="single" w:sz="4" w:space="0" w:color="auto"/>
            </w:tcBorders>
            <w:shd w:val="clear" w:color="auto" w:fill="FFFFFF"/>
            <w:vAlign w:val="bottom"/>
          </w:tcPr>
          <w:p w:rsidR="00700E4B" w:rsidRPr="00844A1C" w:rsidRDefault="00700E4B" w:rsidP="00E9288E">
            <w:pPr>
              <w:pStyle w:val="211"/>
              <w:shd w:val="clear" w:color="auto" w:fill="auto"/>
              <w:spacing w:after="0" w:line="240" w:lineRule="auto"/>
              <w:ind w:firstLine="0"/>
              <w:rPr>
                <w:color w:val="000000"/>
                <w:sz w:val="24"/>
                <w:szCs w:val="24"/>
              </w:rPr>
            </w:pPr>
            <w:r w:rsidRPr="00844A1C">
              <w:rPr>
                <w:color w:val="000000"/>
                <w:sz w:val="24"/>
                <w:szCs w:val="24"/>
              </w:rPr>
              <w:t>3 051,5</w:t>
            </w:r>
          </w:p>
        </w:tc>
        <w:tc>
          <w:tcPr>
            <w:tcW w:w="1584" w:type="dxa"/>
            <w:tcBorders>
              <w:top w:val="single" w:sz="4" w:space="0" w:color="auto"/>
              <w:left w:val="single" w:sz="4" w:space="0" w:color="auto"/>
              <w:right w:val="single" w:sz="4" w:space="0" w:color="auto"/>
            </w:tcBorders>
            <w:shd w:val="clear" w:color="auto" w:fill="FFFFFF"/>
            <w:vAlign w:val="bottom"/>
          </w:tcPr>
          <w:p w:rsidR="00700E4B" w:rsidRPr="00844A1C" w:rsidRDefault="00700E4B" w:rsidP="00E9288E">
            <w:pPr>
              <w:pStyle w:val="211"/>
              <w:shd w:val="clear" w:color="auto" w:fill="auto"/>
              <w:spacing w:after="0" w:line="240" w:lineRule="auto"/>
              <w:ind w:firstLine="0"/>
              <w:rPr>
                <w:color w:val="000000"/>
                <w:sz w:val="24"/>
                <w:szCs w:val="24"/>
              </w:rPr>
            </w:pPr>
            <w:r w:rsidRPr="00A44ADD">
              <w:rPr>
                <w:rStyle w:val="211pt"/>
                <w:rFonts w:eastAsia="Arial Unicode MS"/>
                <w:sz w:val="24"/>
                <w:szCs w:val="24"/>
              </w:rPr>
              <w:t>100%</w:t>
            </w:r>
          </w:p>
        </w:tc>
      </w:tr>
      <w:tr w:rsidR="00700E4B" w:rsidRPr="00A44ADD" w:rsidTr="008F6457">
        <w:trPr>
          <w:trHeight w:hRule="exact" w:val="709"/>
        </w:trPr>
        <w:tc>
          <w:tcPr>
            <w:tcW w:w="4173" w:type="dxa"/>
            <w:tcBorders>
              <w:top w:val="single" w:sz="4" w:space="0" w:color="auto"/>
              <w:left w:val="single" w:sz="4" w:space="0" w:color="auto"/>
            </w:tcBorders>
            <w:shd w:val="clear" w:color="auto" w:fill="FFFFFF"/>
            <w:vAlign w:val="bottom"/>
          </w:tcPr>
          <w:p w:rsidR="00700E4B" w:rsidRPr="00844A1C" w:rsidRDefault="00700E4B" w:rsidP="00E9288E">
            <w:pPr>
              <w:pStyle w:val="211"/>
              <w:shd w:val="clear" w:color="auto" w:fill="auto"/>
              <w:spacing w:after="0" w:line="240" w:lineRule="auto"/>
              <w:ind w:firstLine="0"/>
              <w:jc w:val="left"/>
              <w:rPr>
                <w:color w:val="000000"/>
                <w:sz w:val="24"/>
                <w:szCs w:val="24"/>
              </w:rPr>
            </w:pPr>
            <w:r w:rsidRPr="00A44ADD">
              <w:rPr>
                <w:rStyle w:val="28pt0"/>
                <w:bCs/>
                <w:sz w:val="24"/>
                <w:szCs w:val="24"/>
              </w:rPr>
              <w:t>Функционирование исполнительных органов власти</w:t>
            </w:r>
          </w:p>
        </w:tc>
        <w:tc>
          <w:tcPr>
            <w:tcW w:w="1714" w:type="dxa"/>
            <w:tcBorders>
              <w:top w:val="single" w:sz="4" w:space="0" w:color="auto"/>
              <w:left w:val="single" w:sz="4" w:space="0" w:color="auto"/>
            </w:tcBorders>
            <w:shd w:val="clear" w:color="auto" w:fill="FFFFFF"/>
            <w:vAlign w:val="bottom"/>
          </w:tcPr>
          <w:p w:rsidR="00700E4B" w:rsidRPr="00844A1C" w:rsidRDefault="00700E4B" w:rsidP="00E9288E">
            <w:pPr>
              <w:pStyle w:val="211"/>
              <w:shd w:val="clear" w:color="auto" w:fill="auto"/>
              <w:spacing w:after="0" w:line="240" w:lineRule="auto"/>
              <w:ind w:firstLine="0"/>
              <w:rPr>
                <w:color w:val="000000"/>
                <w:sz w:val="24"/>
                <w:szCs w:val="24"/>
              </w:rPr>
            </w:pPr>
            <w:r w:rsidRPr="00844A1C">
              <w:rPr>
                <w:color w:val="000000"/>
                <w:sz w:val="24"/>
                <w:szCs w:val="24"/>
              </w:rPr>
              <w:t>16 238,9</w:t>
            </w:r>
          </w:p>
        </w:tc>
        <w:tc>
          <w:tcPr>
            <w:tcW w:w="1723" w:type="dxa"/>
            <w:tcBorders>
              <w:top w:val="single" w:sz="4" w:space="0" w:color="auto"/>
              <w:left w:val="single" w:sz="4" w:space="0" w:color="auto"/>
            </w:tcBorders>
            <w:shd w:val="clear" w:color="auto" w:fill="FFFFFF"/>
            <w:vAlign w:val="bottom"/>
          </w:tcPr>
          <w:p w:rsidR="00700E4B" w:rsidRPr="00844A1C" w:rsidRDefault="00700E4B" w:rsidP="00E9288E">
            <w:pPr>
              <w:pStyle w:val="211"/>
              <w:shd w:val="clear" w:color="auto" w:fill="auto"/>
              <w:spacing w:after="0" w:line="240" w:lineRule="auto"/>
              <w:ind w:firstLine="0"/>
              <w:rPr>
                <w:color w:val="000000"/>
                <w:sz w:val="24"/>
                <w:szCs w:val="24"/>
              </w:rPr>
            </w:pPr>
            <w:r w:rsidRPr="00844A1C">
              <w:rPr>
                <w:color w:val="000000"/>
                <w:sz w:val="24"/>
                <w:szCs w:val="24"/>
              </w:rPr>
              <w:t>16 238,9</w:t>
            </w:r>
          </w:p>
        </w:tc>
        <w:tc>
          <w:tcPr>
            <w:tcW w:w="1584" w:type="dxa"/>
            <w:tcBorders>
              <w:top w:val="single" w:sz="4" w:space="0" w:color="auto"/>
              <w:left w:val="single" w:sz="4" w:space="0" w:color="auto"/>
              <w:right w:val="single" w:sz="4" w:space="0" w:color="auto"/>
            </w:tcBorders>
            <w:shd w:val="clear" w:color="auto" w:fill="FFFFFF"/>
            <w:vAlign w:val="bottom"/>
          </w:tcPr>
          <w:p w:rsidR="00700E4B" w:rsidRPr="00844A1C" w:rsidRDefault="00700E4B" w:rsidP="00E9288E">
            <w:pPr>
              <w:pStyle w:val="211"/>
              <w:shd w:val="clear" w:color="auto" w:fill="auto"/>
              <w:spacing w:after="0" w:line="240" w:lineRule="auto"/>
              <w:ind w:firstLine="0"/>
              <w:rPr>
                <w:color w:val="000000"/>
                <w:sz w:val="24"/>
                <w:szCs w:val="24"/>
              </w:rPr>
            </w:pPr>
            <w:r>
              <w:rPr>
                <w:rStyle w:val="211pt"/>
                <w:rFonts w:eastAsia="Arial Unicode MS"/>
                <w:sz w:val="24"/>
                <w:szCs w:val="24"/>
              </w:rPr>
              <w:t>100</w:t>
            </w:r>
            <w:r w:rsidRPr="00A44ADD">
              <w:rPr>
                <w:rStyle w:val="211pt"/>
                <w:rFonts w:eastAsia="Arial Unicode MS"/>
                <w:sz w:val="24"/>
                <w:szCs w:val="24"/>
              </w:rPr>
              <w:t>%</w:t>
            </w:r>
          </w:p>
        </w:tc>
      </w:tr>
      <w:tr w:rsidR="00700E4B" w:rsidRPr="00A44ADD" w:rsidTr="00E9288E">
        <w:trPr>
          <w:trHeight w:hRule="exact" w:val="326"/>
        </w:trPr>
        <w:tc>
          <w:tcPr>
            <w:tcW w:w="4173" w:type="dxa"/>
            <w:tcBorders>
              <w:top w:val="single" w:sz="4" w:space="0" w:color="auto"/>
              <w:left w:val="single" w:sz="4" w:space="0" w:color="auto"/>
            </w:tcBorders>
            <w:shd w:val="clear" w:color="auto" w:fill="FFFFFF"/>
            <w:vAlign w:val="bottom"/>
          </w:tcPr>
          <w:p w:rsidR="00700E4B" w:rsidRPr="00844A1C" w:rsidRDefault="00700E4B" w:rsidP="00E9288E">
            <w:pPr>
              <w:pStyle w:val="211"/>
              <w:shd w:val="clear" w:color="auto" w:fill="auto"/>
              <w:spacing w:after="0" w:line="240" w:lineRule="auto"/>
              <w:ind w:firstLine="0"/>
              <w:jc w:val="left"/>
              <w:rPr>
                <w:color w:val="000000"/>
                <w:sz w:val="24"/>
                <w:szCs w:val="24"/>
              </w:rPr>
            </w:pPr>
            <w:r w:rsidRPr="00A44ADD">
              <w:rPr>
                <w:rStyle w:val="28pt0"/>
                <w:bCs/>
                <w:sz w:val="24"/>
                <w:szCs w:val="24"/>
              </w:rPr>
              <w:t>Резервные фонды</w:t>
            </w:r>
          </w:p>
        </w:tc>
        <w:tc>
          <w:tcPr>
            <w:tcW w:w="1714" w:type="dxa"/>
            <w:tcBorders>
              <w:top w:val="single" w:sz="4" w:space="0" w:color="auto"/>
              <w:left w:val="single" w:sz="4" w:space="0" w:color="auto"/>
            </w:tcBorders>
            <w:shd w:val="clear" w:color="auto" w:fill="FFFFFF"/>
          </w:tcPr>
          <w:p w:rsidR="00700E4B" w:rsidRPr="00A44ADD" w:rsidRDefault="00700E4B" w:rsidP="00E9288E">
            <w:pPr>
              <w:jc w:val="center"/>
              <w:rPr>
                <w:rFonts w:ascii="Times New Roman" w:hAnsi="Times New Roman" w:cs="Times New Roman"/>
              </w:rPr>
            </w:pPr>
            <w:r>
              <w:rPr>
                <w:rFonts w:ascii="Times New Roman" w:hAnsi="Times New Roman" w:cs="Times New Roman"/>
              </w:rPr>
              <w:t>1 000,0</w:t>
            </w:r>
          </w:p>
        </w:tc>
        <w:tc>
          <w:tcPr>
            <w:tcW w:w="1723" w:type="dxa"/>
            <w:tcBorders>
              <w:top w:val="single" w:sz="4" w:space="0" w:color="auto"/>
              <w:left w:val="single" w:sz="4" w:space="0" w:color="auto"/>
            </w:tcBorders>
            <w:shd w:val="clear" w:color="auto" w:fill="FFFFFF"/>
          </w:tcPr>
          <w:p w:rsidR="00700E4B" w:rsidRPr="00A44ADD" w:rsidRDefault="00700E4B" w:rsidP="00E9288E">
            <w:pPr>
              <w:jc w:val="center"/>
              <w:rPr>
                <w:rFonts w:ascii="Times New Roman" w:hAnsi="Times New Roman" w:cs="Times New Roman"/>
              </w:rPr>
            </w:pPr>
            <w:r>
              <w:rPr>
                <w:rFonts w:ascii="Times New Roman" w:hAnsi="Times New Roman" w:cs="Times New Roman"/>
              </w:rPr>
              <w:t>0</w:t>
            </w:r>
          </w:p>
        </w:tc>
        <w:tc>
          <w:tcPr>
            <w:tcW w:w="1584" w:type="dxa"/>
            <w:tcBorders>
              <w:top w:val="single" w:sz="4" w:space="0" w:color="auto"/>
              <w:left w:val="single" w:sz="4" w:space="0" w:color="auto"/>
              <w:right w:val="single" w:sz="4" w:space="0" w:color="auto"/>
            </w:tcBorders>
            <w:shd w:val="clear" w:color="auto" w:fill="FFFFFF"/>
            <w:vAlign w:val="bottom"/>
          </w:tcPr>
          <w:p w:rsidR="00700E4B" w:rsidRPr="00844A1C" w:rsidRDefault="00700E4B" w:rsidP="00E9288E">
            <w:pPr>
              <w:pStyle w:val="211"/>
              <w:shd w:val="clear" w:color="auto" w:fill="auto"/>
              <w:spacing w:after="0" w:line="240" w:lineRule="auto"/>
              <w:ind w:firstLine="0"/>
              <w:rPr>
                <w:color w:val="000000"/>
                <w:sz w:val="24"/>
                <w:szCs w:val="24"/>
              </w:rPr>
            </w:pPr>
            <w:r>
              <w:rPr>
                <w:rStyle w:val="211pt"/>
                <w:rFonts w:eastAsia="Arial Unicode MS"/>
                <w:sz w:val="24"/>
                <w:szCs w:val="24"/>
              </w:rPr>
              <w:t>0</w:t>
            </w:r>
            <w:r w:rsidRPr="00A44ADD">
              <w:rPr>
                <w:rStyle w:val="211pt"/>
                <w:rFonts w:eastAsia="Arial Unicode MS"/>
                <w:sz w:val="24"/>
                <w:szCs w:val="24"/>
              </w:rPr>
              <w:t>%</w:t>
            </w:r>
          </w:p>
        </w:tc>
      </w:tr>
      <w:tr w:rsidR="00700E4B" w:rsidRPr="00A44ADD" w:rsidTr="008F6457">
        <w:trPr>
          <w:trHeight w:hRule="exact" w:val="384"/>
        </w:trPr>
        <w:tc>
          <w:tcPr>
            <w:tcW w:w="4173" w:type="dxa"/>
            <w:tcBorders>
              <w:top w:val="single" w:sz="4" w:space="0" w:color="auto"/>
              <w:left w:val="single" w:sz="4" w:space="0" w:color="auto"/>
            </w:tcBorders>
            <w:shd w:val="clear" w:color="auto" w:fill="FFFFFF"/>
            <w:vAlign w:val="bottom"/>
          </w:tcPr>
          <w:p w:rsidR="00700E4B" w:rsidRPr="00844A1C" w:rsidRDefault="00700E4B" w:rsidP="00E9288E">
            <w:pPr>
              <w:pStyle w:val="211"/>
              <w:shd w:val="clear" w:color="auto" w:fill="auto"/>
              <w:spacing w:after="0" w:line="240" w:lineRule="auto"/>
              <w:ind w:firstLine="0"/>
              <w:jc w:val="left"/>
              <w:rPr>
                <w:color w:val="000000"/>
                <w:sz w:val="24"/>
                <w:szCs w:val="24"/>
              </w:rPr>
            </w:pPr>
            <w:r w:rsidRPr="00A44ADD">
              <w:rPr>
                <w:rStyle w:val="211pt"/>
                <w:rFonts w:eastAsia="Arial Unicode MS"/>
                <w:sz w:val="24"/>
                <w:szCs w:val="24"/>
              </w:rPr>
              <w:t>Другие общегосударственные вопросы</w:t>
            </w:r>
          </w:p>
        </w:tc>
        <w:tc>
          <w:tcPr>
            <w:tcW w:w="1714" w:type="dxa"/>
            <w:tcBorders>
              <w:top w:val="single" w:sz="4" w:space="0" w:color="auto"/>
              <w:left w:val="single" w:sz="4" w:space="0" w:color="auto"/>
            </w:tcBorders>
            <w:shd w:val="clear" w:color="auto" w:fill="FFFFFF"/>
            <w:vAlign w:val="bottom"/>
          </w:tcPr>
          <w:p w:rsidR="00700E4B" w:rsidRPr="00844A1C" w:rsidRDefault="00700E4B" w:rsidP="00E9288E">
            <w:pPr>
              <w:pStyle w:val="211"/>
              <w:shd w:val="clear" w:color="auto" w:fill="auto"/>
              <w:spacing w:after="0" w:line="240" w:lineRule="auto"/>
              <w:ind w:firstLine="0"/>
              <w:rPr>
                <w:color w:val="000000"/>
                <w:sz w:val="24"/>
                <w:szCs w:val="24"/>
              </w:rPr>
            </w:pPr>
            <w:r w:rsidRPr="00844A1C">
              <w:rPr>
                <w:color w:val="000000"/>
                <w:sz w:val="24"/>
                <w:szCs w:val="24"/>
              </w:rPr>
              <w:t>14 765,8</w:t>
            </w:r>
          </w:p>
        </w:tc>
        <w:tc>
          <w:tcPr>
            <w:tcW w:w="1723" w:type="dxa"/>
            <w:tcBorders>
              <w:top w:val="single" w:sz="4" w:space="0" w:color="auto"/>
              <w:left w:val="single" w:sz="4" w:space="0" w:color="auto"/>
            </w:tcBorders>
            <w:shd w:val="clear" w:color="auto" w:fill="FFFFFF"/>
            <w:vAlign w:val="bottom"/>
          </w:tcPr>
          <w:p w:rsidR="00700E4B" w:rsidRPr="00844A1C" w:rsidRDefault="00700E4B" w:rsidP="00E9288E">
            <w:pPr>
              <w:pStyle w:val="211"/>
              <w:shd w:val="clear" w:color="auto" w:fill="auto"/>
              <w:spacing w:after="0" w:line="240" w:lineRule="auto"/>
              <w:ind w:firstLine="0"/>
              <w:rPr>
                <w:color w:val="000000"/>
                <w:sz w:val="24"/>
                <w:szCs w:val="24"/>
              </w:rPr>
            </w:pPr>
            <w:r w:rsidRPr="00844A1C">
              <w:rPr>
                <w:color w:val="000000"/>
                <w:sz w:val="24"/>
                <w:szCs w:val="24"/>
              </w:rPr>
              <w:t>14 765,8</w:t>
            </w:r>
          </w:p>
        </w:tc>
        <w:tc>
          <w:tcPr>
            <w:tcW w:w="1584" w:type="dxa"/>
            <w:tcBorders>
              <w:top w:val="single" w:sz="4" w:space="0" w:color="auto"/>
              <w:left w:val="single" w:sz="4" w:space="0" w:color="auto"/>
              <w:right w:val="single" w:sz="4" w:space="0" w:color="auto"/>
            </w:tcBorders>
            <w:shd w:val="clear" w:color="auto" w:fill="FFFFFF"/>
            <w:vAlign w:val="bottom"/>
          </w:tcPr>
          <w:p w:rsidR="00700E4B" w:rsidRPr="00844A1C" w:rsidRDefault="00700E4B" w:rsidP="00E9288E">
            <w:pPr>
              <w:pStyle w:val="211"/>
              <w:shd w:val="clear" w:color="auto" w:fill="auto"/>
              <w:spacing w:after="0" w:line="240" w:lineRule="auto"/>
              <w:ind w:firstLine="0"/>
              <w:rPr>
                <w:color w:val="000000"/>
                <w:sz w:val="24"/>
                <w:szCs w:val="24"/>
              </w:rPr>
            </w:pPr>
            <w:r w:rsidRPr="00A44ADD">
              <w:rPr>
                <w:rStyle w:val="211pt"/>
                <w:rFonts w:eastAsia="Arial Unicode MS"/>
                <w:sz w:val="24"/>
                <w:szCs w:val="24"/>
              </w:rPr>
              <w:t>100%</w:t>
            </w:r>
          </w:p>
        </w:tc>
      </w:tr>
      <w:tr w:rsidR="00700E4B" w:rsidRPr="00A44ADD" w:rsidTr="00E9288E">
        <w:trPr>
          <w:trHeight w:hRule="exact" w:val="326"/>
        </w:trPr>
        <w:tc>
          <w:tcPr>
            <w:tcW w:w="4173" w:type="dxa"/>
            <w:tcBorders>
              <w:top w:val="single" w:sz="4" w:space="0" w:color="auto"/>
              <w:left w:val="single" w:sz="4" w:space="0" w:color="auto"/>
            </w:tcBorders>
            <w:shd w:val="clear" w:color="auto" w:fill="FFFFFF"/>
            <w:vAlign w:val="bottom"/>
          </w:tcPr>
          <w:p w:rsidR="00700E4B" w:rsidRPr="00844A1C" w:rsidRDefault="00700E4B" w:rsidP="00E9288E">
            <w:pPr>
              <w:pStyle w:val="211"/>
              <w:shd w:val="clear" w:color="auto" w:fill="auto"/>
              <w:spacing w:after="0" w:line="240" w:lineRule="auto"/>
              <w:ind w:firstLine="0"/>
              <w:jc w:val="left"/>
              <w:rPr>
                <w:color w:val="000000"/>
                <w:sz w:val="24"/>
                <w:szCs w:val="24"/>
              </w:rPr>
            </w:pPr>
            <w:r w:rsidRPr="00A44ADD">
              <w:rPr>
                <w:rStyle w:val="211pt"/>
                <w:rFonts w:eastAsia="Arial Unicode MS"/>
                <w:sz w:val="24"/>
                <w:szCs w:val="24"/>
              </w:rPr>
              <w:t>Мобилизационная подготовка</w:t>
            </w:r>
          </w:p>
        </w:tc>
        <w:tc>
          <w:tcPr>
            <w:tcW w:w="1714" w:type="dxa"/>
            <w:tcBorders>
              <w:top w:val="single" w:sz="4" w:space="0" w:color="auto"/>
              <w:left w:val="single" w:sz="4" w:space="0" w:color="auto"/>
            </w:tcBorders>
            <w:shd w:val="clear" w:color="auto" w:fill="FFFFFF"/>
            <w:vAlign w:val="bottom"/>
          </w:tcPr>
          <w:p w:rsidR="00700E4B" w:rsidRPr="00844A1C" w:rsidRDefault="00700E4B" w:rsidP="00E9288E">
            <w:pPr>
              <w:pStyle w:val="211"/>
              <w:shd w:val="clear" w:color="auto" w:fill="auto"/>
              <w:spacing w:after="0" w:line="240" w:lineRule="auto"/>
              <w:ind w:firstLine="0"/>
              <w:rPr>
                <w:color w:val="000000"/>
                <w:sz w:val="24"/>
                <w:szCs w:val="24"/>
              </w:rPr>
            </w:pPr>
            <w:r w:rsidRPr="00844A1C">
              <w:rPr>
                <w:color w:val="000000"/>
                <w:sz w:val="24"/>
                <w:szCs w:val="24"/>
              </w:rPr>
              <w:t>195,1</w:t>
            </w:r>
          </w:p>
        </w:tc>
        <w:tc>
          <w:tcPr>
            <w:tcW w:w="1723" w:type="dxa"/>
            <w:tcBorders>
              <w:top w:val="single" w:sz="4" w:space="0" w:color="auto"/>
              <w:left w:val="single" w:sz="4" w:space="0" w:color="auto"/>
            </w:tcBorders>
            <w:shd w:val="clear" w:color="auto" w:fill="FFFFFF"/>
            <w:vAlign w:val="bottom"/>
          </w:tcPr>
          <w:p w:rsidR="00700E4B" w:rsidRPr="00844A1C" w:rsidRDefault="00700E4B" w:rsidP="00E9288E">
            <w:pPr>
              <w:pStyle w:val="211"/>
              <w:shd w:val="clear" w:color="auto" w:fill="auto"/>
              <w:spacing w:after="0" w:line="240" w:lineRule="auto"/>
              <w:ind w:firstLine="0"/>
              <w:rPr>
                <w:color w:val="000000"/>
                <w:sz w:val="24"/>
                <w:szCs w:val="24"/>
              </w:rPr>
            </w:pPr>
            <w:r w:rsidRPr="00844A1C">
              <w:rPr>
                <w:color w:val="000000"/>
                <w:sz w:val="24"/>
                <w:szCs w:val="24"/>
              </w:rPr>
              <w:t>195,1</w:t>
            </w:r>
          </w:p>
        </w:tc>
        <w:tc>
          <w:tcPr>
            <w:tcW w:w="1584" w:type="dxa"/>
            <w:tcBorders>
              <w:top w:val="single" w:sz="4" w:space="0" w:color="auto"/>
              <w:left w:val="single" w:sz="4" w:space="0" w:color="auto"/>
              <w:right w:val="single" w:sz="4" w:space="0" w:color="auto"/>
            </w:tcBorders>
            <w:shd w:val="clear" w:color="auto" w:fill="FFFFFF"/>
            <w:vAlign w:val="bottom"/>
          </w:tcPr>
          <w:p w:rsidR="00700E4B" w:rsidRPr="00844A1C" w:rsidRDefault="00700E4B" w:rsidP="00E9288E">
            <w:pPr>
              <w:pStyle w:val="211"/>
              <w:shd w:val="clear" w:color="auto" w:fill="auto"/>
              <w:spacing w:after="0" w:line="240" w:lineRule="auto"/>
              <w:ind w:firstLine="0"/>
              <w:rPr>
                <w:color w:val="000000"/>
                <w:sz w:val="24"/>
                <w:szCs w:val="24"/>
              </w:rPr>
            </w:pPr>
            <w:r w:rsidRPr="00A44ADD">
              <w:rPr>
                <w:rStyle w:val="211pt"/>
                <w:rFonts w:eastAsia="Arial Unicode MS"/>
                <w:sz w:val="24"/>
                <w:szCs w:val="24"/>
              </w:rPr>
              <w:t>100%</w:t>
            </w:r>
          </w:p>
        </w:tc>
      </w:tr>
      <w:tr w:rsidR="00700E4B" w:rsidRPr="00A44ADD" w:rsidTr="008F6457">
        <w:trPr>
          <w:trHeight w:hRule="exact" w:val="379"/>
        </w:trPr>
        <w:tc>
          <w:tcPr>
            <w:tcW w:w="4173" w:type="dxa"/>
            <w:tcBorders>
              <w:top w:val="single" w:sz="4" w:space="0" w:color="auto"/>
              <w:left w:val="single" w:sz="4" w:space="0" w:color="auto"/>
            </w:tcBorders>
            <w:shd w:val="clear" w:color="auto" w:fill="FFFFFF"/>
            <w:vAlign w:val="bottom"/>
          </w:tcPr>
          <w:p w:rsidR="00700E4B" w:rsidRPr="00844A1C" w:rsidRDefault="00700E4B" w:rsidP="00E9288E">
            <w:pPr>
              <w:pStyle w:val="211"/>
              <w:shd w:val="clear" w:color="auto" w:fill="auto"/>
              <w:spacing w:after="0" w:line="240" w:lineRule="auto"/>
              <w:ind w:firstLine="0"/>
              <w:jc w:val="left"/>
              <w:rPr>
                <w:color w:val="000000"/>
                <w:sz w:val="24"/>
                <w:szCs w:val="24"/>
              </w:rPr>
            </w:pPr>
            <w:r w:rsidRPr="00A44ADD">
              <w:rPr>
                <w:rStyle w:val="211pt"/>
                <w:rFonts w:eastAsia="Arial Unicode MS"/>
                <w:sz w:val="24"/>
                <w:szCs w:val="24"/>
              </w:rPr>
              <w:t>Топливно-энергетический комплекс</w:t>
            </w:r>
          </w:p>
        </w:tc>
        <w:tc>
          <w:tcPr>
            <w:tcW w:w="1714" w:type="dxa"/>
            <w:tcBorders>
              <w:top w:val="single" w:sz="4" w:space="0" w:color="auto"/>
              <w:left w:val="single" w:sz="4" w:space="0" w:color="auto"/>
            </w:tcBorders>
            <w:shd w:val="clear" w:color="auto" w:fill="FFFFFF"/>
            <w:vAlign w:val="bottom"/>
          </w:tcPr>
          <w:p w:rsidR="00700E4B" w:rsidRPr="00844A1C" w:rsidRDefault="00700E4B" w:rsidP="00E9288E">
            <w:pPr>
              <w:pStyle w:val="211"/>
              <w:shd w:val="clear" w:color="auto" w:fill="auto"/>
              <w:spacing w:after="0" w:line="240" w:lineRule="auto"/>
              <w:ind w:firstLine="0"/>
              <w:rPr>
                <w:color w:val="000000"/>
                <w:sz w:val="24"/>
                <w:szCs w:val="24"/>
              </w:rPr>
            </w:pPr>
            <w:r w:rsidRPr="00844A1C">
              <w:rPr>
                <w:color w:val="000000"/>
                <w:sz w:val="24"/>
                <w:szCs w:val="24"/>
              </w:rPr>
              <w:t>113,2</w:t>
            </w:r>
          </w:p>
        </w:tc>
        <w:tc>
          <w:tcPr>
            <w:tcW w:w="1723" w:type="dxa"/>
            <w:tcBorders>
              <w:top w:val="single" w:sz="4" w:space="0" w:color="auto"/>
              <w:left w:val="single" w:sz="4" w:space="0" w:color="auto"/>
            </w:tcBorders>
            <w:shd w:val="clear" w:color="auto" w:fill="FFFFFF"/>
            <w:vAlign w:val="bottom"/>
          </w:tcPr>
          <w:p w:rsidR="00700E4B" w:rsidRPr="00844A1C" w:rsidRDefault="00700E4B" w:rsidP="00E9288E">
            <w:pPr>
              <w:pStyle w:val="211"/>
              <w:shd w:val="clear" w:color="auto" w:fill="auto"/>
              <w:spacing w:after="0" w:line="240" w:lineRule="auto"/>
              <w:ind w:firstLine="0"/>
              <w:rPr>
                <w:color w:val="000000"/>
                <w:sz w:val="24"/>
                <w:szCs w:val="24"/>
              </w:rPr>
            </w:pPr>
            <w:r w:rsidRPr="00844A1C">
              <w:rPr>
                <w:color w:val="000000"/>
                <w:sz w:val="24"/>
                <w:szCs w:val="24"/>
              </w:rPr>
              <w:t>113,2</w:t>
            </w:r>
          </w:p>
        </w:tc>
        <w:tc>
          <w:tcPr>
            <w:tcW w:w="1584" w:type="dxa"/>
            <w:tcBorders>
              <w:top w:val="single" w:sz="4" w:space="0" w:color="auto"/>
              <w:left w:val="single" w:sz="4" w:space="0" w:color="auto"/>
              <w:right w:val="single" w:sz="4" w:space="0" w:color="auto"/>
            </w:tcBorders>
            <w:shd w:val="clear" w:color="auto" w:fill="FFFFFF"/>
            <w:vAlign w:val="bottom"/>
          </w:tcPr>
          <w:p w:rsidR="00700E4B" w:rsidRPr="00844A1C" w:rsidRDefault="00700E4B" w:rsidP="00E9288E">
            <w:pPr>
              <w:pStyle w:val="211"/>
              <w:shd w:val="clear" w:color="auto" w:fill="auto"/>
              <w:spacing w:after="0" w:line="240" w:lineRule="auto"/>
              <w:ind w:firstLine="0"/>
              <w:rPr>
                <w:color w:val="000000"/>
                <w:sz w:val="24"/>
                <w:szCs w:val="24"/>
              </w:rPr>
            </w:pPr>
            <w:r w:rsidRPr="00A44ADD">
              <w:rPr>
                <w:rStyle w:val="211pt"/>
                <w:rFonts w:eastAsia="Arial Unicode MS"/>
                <w:sz w:val="24"/>
                <w:szCs w:val="24"/>
              </w:rPr>
              <w:t>100%</w:t>
            </w:r>
          </w:p>
        </w:tc>
      </w:tr>
      <w:tr w:rsidR="00700E4B" w:rsidRPr="00A44ADD" w:rsidTr="00E9288E">
        <w:trPr>
          <w:trHeight w:hRule="exact" w:val="322"/>
        </w:trPr>
        <w:tc>
          <w:tcPr>
            <w:tcW w:w="4173" w:type="dxa"/>
            <w:tcBorders>
              <w:top w:val="single" w:sz="4" w:space="0" w:color="auto"/>
              <w:left w:val="single" w:sz="4" w:space="0" w:color="auto"/>
            </w:tcBorders>
            <w:shd w:val="clear" w:color="auto" w:fill="FFFFFF"/>
            <w:vAlign w:val="bottom"/>
          </w:tcPr>
          <w:p w:rsidR="00700E4B" w:rsidRPr="00844A1C" w:rsidRDefault="00700E4B" w:rsidP="00E9288E">
            <w:pPr>
              <w:pStyle w:val="211"/>
              <w:shd w:val="clear" w:color="auto" w:fill="auto"/>
              <w:spacing w:after="0" w:line="220" w:lineRule="exact"/>
              <w:ind w:firstLine="0"/>
              <w:jc w:val="left"/>
              <w:rPr>
                <w:color w:val="000000"/>
                <w:sz w:val="24"/>
                <w:szCs w:val="24"/>
              </w:rPr>
            </w:pPr>
            <w:r w:rsidRPr="00A44ADD">
              <w:rPr>
                <w:rStyle w:val="211pt"/>
                <w:rFonts w:eastAsia="Arial Unicode MS"/>
                <w:sz w:val="24"/>
                <w:szCs w:val="24"/>
              </w:rPr>
              <w:t>Дорожное хозяйство</w:t>
            </w:r>
          </w:p>
        </w:tc>
        <w:tc>
          <w:tcPr>
            <w:tcW w:w="1714" w:type="dxa"/>
            <w:tcBorders>
              <w:top w:val="single" w:sz="4" w:space="0" w:color="auto"/>
              <w:left w:val="single" w:sz="4" w:space="0" w:color="auto"/>
            </w:tcBorders>
            <w:shd w:val="clear" w:color="auto" w:fill="FFFFFF"/>
            <w:vAlign w:val="bottom"/>
          </w:tcPr>
          <w:p w:rsidR="00700E4B" w:rsidRPr="00844A1C" w:rsidRDefault="00700E4B" w:rsidP="00E9288E">
            <w:pPr>
              <w:pStyle w:val="211"/>
              <w:shd w:val="clear" w:color="auto" w:fill="auto"/>
              <w:spacing w:after="0" w:line="220" w:lineRule="exact"/>
              <w:ind w:firstLine="0"/>
              <w:rPr>
                <w:color w:val="000000"/>
                <w:sz w:val="24"/>
                <w:szCs w:val="24"/>
              </w:rPr>
            </w:pPr>
            <w:r w:rsidRPr="00844A1C">
              <w:rPr>
                <w:color w:val="000000"/>
                <w:sz w:val="24"/>
                <w:szCs w:val="24"/>
              </w:rPr>
              <w:t>8 709,1</w:t>
            </w:r>
          </w:p>
        </w:tc>
        <w:tc>
          <w:tcPr>
            <w:tcW w:w="1723" w:type="dxa"/>
            <w:tcBorders>
              <w:top w:val="single" w:sz="4" w:space="0" w:color="auto"/>
              <w:left w:val="single" w:sz="4" w:space="0" w:color="auto"/>
            </w:tcBorders>
            <w:shd w:val="clear" w:color="auto" w:fill="FFFFFF"/>
            <w:vAlign w:val="bottom"/>
          </w:tcPr>
          <w:p w:rsidR="00700E4B" w:rsidRPr="00844A1C" w:rsidRDefault="00700E4B" w:rsidP="00E9288E">
            <w:pPr>
              <w:pStyle w:val="211"/>
              <w:shd w:val="clear" w:color="auto" w:fill="auto"/>
              <w:spacing w:after="0" w:line="220" w:lineRule="exact"/>
              <w:ind w:firstLine="0"/>
              <w:rPr>
                <w:color w:val="000000"/>
                <w:sz w:val="24"/>
                <w:szCs w:val="24"/>
              </w:rPr>
            </w:pPr>
            <w:r w:rsidRPr="00844A1C">
              <w:rPr>
                <w:color w:val="000000"/>
                <w:sz w:val="24"/>
                <w:szCs w:val="24"/>
              </w:rPr>
              <w:t>6 269,2</w:t>
            </w:r>
          </w:p>
        </w:tc>
        <w:tc>
          <w:tcPr>
            <w:tcW w:w="1584" w:type="dxa"/>
            <w:tcBorders>
              <w:top w:val="single" w:sz="4" w:space="0" w:color="auto"/>
              <w:left w:val="single" w:sz="4" w:space="0" w:color="auto"/>
              <w:right w:val="single" w:sz="4" w:space="0" w:color="auto"/>
            </w:tcBorders>
            <w:shd w:val="clear" w:color="auto" w:fill="FFFFFF"/>
            <w:vAlign w:val="bottom"/>
          </w:tcPr>
          <w:p w:rsidR="00700E4B" w:rsidRPr="00844A1C" w:rsidRDefault="00700E4B" w:rsidP="00E9288E">
            <w:pPr>
              <w:pStyle w:val="211"/>
              <w:shd w:val="clear" w:color="auto" w:fill="auto"/>
              <w:spacing w:after="0" w:line="220" w:lineRule="exact"/>
              <w:ind w:firstLine="0"/>
              <w:rPr>
                <w:color w:val="000000"/>
                <w:sz w:val="24"/>
                <w:szCs w:val="24"/>
              </w:rPr>
            </w:pPr>
            <w:r>
              <w:rPr>
                <w:rStyle w:val="211pt"/>
                <w:rFonts w:eastAsia="Arial Unicode MS"/>
                <w:sz w:val="24"/>
                <w:szCs w:val="24"/>
              </w:rPr>
              <w:t>72</w:t>
            </w:r>
            <w:r w:rsidRPr="00A44ADD">
              <w:rPr>
                <w:rStyle w:val="211pt"/>
                <w:rFonts w:eastAsia="Arial Unicode MS"/>
                <w:sz w:val="24"/>
                <w:szCs w:val="24"/>
              </w:rPr>
              <w:t>%</w:t>
            </w:r>
          </w:p>
        </w:tc>
      </w:tr>
      <w:tr w:rsidR="00700E4B" w:rsidRPr="00A44ADD" w:rsidTr="00E9288E">
        <w:trPr>
          <w:trHeight w:hRule="exact" w:val="566"/>
        </w:trPr>
        <w:tc>
          <w:tcPr>
            <w:tcW w:w="4173" w:type="dxa"/>
            <w:tcBorders>
              <w:top w:val="single" w:sz="4" w:space="0" w:color="auto"/>
              <w:left w:val="single" w:sz="4" w:space="0" w:color="auto"/>
            </w:tcBorders>
            <w:shd w:val="clear" w:color="auto" w:fill="FFFFFF"/>
            <w:vAlign w:val="bottom"/>
          </w:tcPr>
          <w:p w:rsidR="00700E4B" w:rsidRPr="00844A1C" w:rsidRDefault="00700E4B" w:rsidP="00E9288E">
            <w:pPr>
              <w:pStyle w:val="211"/>
              <w:shd w:val="clear" w:color="auto" w:fill="auto"/>
              <w:spacing w:after="0" w:line="278" w:lineRule="exact"/>
              <w:ind w:firstLine="0"/>
              <w:jc w:val="left"/>
              <w:rPr>
                <w:color w:val="000000"/>
                <w:sz w:val="24"/>
                <w:szCs w:val="24"/>
              </w:rPr>
            </w:pPr>
            <w:r w:rsidRPr="00A44ADD">
              <w:rPr>
                <w:rStyle w:val="211pt"/>
                <w:rFonts w:eastAsia="Arial Unicode MS"/>
                <w:sz w:val="24"/>
                <w:szCs w:val="24"/>
              </w:rPr>
              <w:t>Другие вопросы национальной экономики</w:t>
            </w:r>
          </w:p>
        </w:tc>
        <w:tc>
          <w:tcPr>
            <w:tcW w:w="1714" w:type="dxa"/>
            <w:tcBorders>
              <w:top w:val="single" w:sz="4" w:space="0" w:color="auto"/>
              <w:left w:val="single" w:sz="4" w:space="0" w:color="auto"/>
            </w:tcBorders>
            <w:shd w:val="clear" w:color="auto" w:fill="FFFFFF"/>
            <w:vAlign w:val="bottom"/>
          </w:tcPr>
          <w:p w:rsidR="00700E4B" w:rsidRPr="00844A1C" w:rsidRDefault="00700E4B" w:rsidP="00E9288E">
            <w:pPr>
              <w:pStyle w:val="211"/>
              <w:shd w:val="clear" w:color="auto" w:fill="auto"/>
              <w:spacing w:after="0" w:line="220" w:lineRule="exact"/>
              <w:ind w:firstLine="0"/>
              <w:rPr>
                <w:color w:val="000000"/>
                <w:sz w:val="24"/>
                <w:szCs w:val="24"/>
              </w:rPr>
            </w:pPr>
            <w:r w:rsidRPr="00844A1C">
              <w:rPr>
                <w:color w:val="000000"/>
                <w:sz w:val="24"/>
                <w:szCs w:val="24"/>
              </w:rPr>
              <w:t>915,2</w:t>
            </w:r>
          </w:p>
        </w:tc>
        <w:tc>
          <w:tcPr>
            <w:tcW w:w="1723" w:type="dxa"/>
            <w:tcBorders>
              <w:top w:val="single" w:sz="4" w:space="0" w:color="auto"/>
              <w:left w:val="single" w:sz="4" w:space="0" w:color="auto"/>
            </w:tcBorders>
            <w:shd w:val="clear" w:color="auto" w:fill="FFFFFF"/>
            <w:vAlign w:val="bottom"/>
          </w:tcPr>
          <w:p w:rsidR="00700E4B" w:rsidRPr="00844A1C" w:rsidRDefault="00700E4B" w:rsidP="00E9288E">
            <w:pPr>
              <w:pStyle w:val="211"/>
              <w:shd w:val="clear" w:color="auto" w:fill="auto"/>
              <w:spacing w:after="0" w:line="220" w:lineRule="exact"/>
              <w:ind w:firstLine="0"/>
              <w:rPr>
                <w:color w:val="000000"/>
                <w:sz w:val="24"/>
                <w:szCs w:val="24"/>
              </w:rPr>
            </w:pPr>
            <w:r w:rsidRPr="00844A1C">
              <w:rPr>
                <w:color w:val="000000"/>
                <w:sz w:val="24"/>
                <w:szCs w:val="24"/>
              </w:rPr>
              <w:t>915,2</w:t>
            </w:r>
          </w:p>
        </w:tc>
        <w:tc>
          <w:tcPr>
            <w:tcW w:w="1584" w:type="dxa"/>
            <w:tcBorders>
              <w:top w:val="single" w:sz="4" w:space="0" w:color="auto"/>
              <w:left w:val="single" w:sz="4" w:space="0" w:color="auto"/>
              <w:right w:val="single" w:sz="4" w:space="0" w:color="auto"/>
            </w:tcBorders>
            <w:shd w:val="clear" w:color="auto" w:fill="FFFFFF"/>
            <w:vAlign w:val="bottom"/>
          </w:tcPr>
          <w:p w:rsidR="00700E4B" w:rsidRPr="00844A1C" w:rsidRDefault="00700E4B" w:rsidP="00E9288E">
            <w:pPr>
              <w:pStyle w:val="211"/>
              <w:shd w:val="clear" w:color="auto" w:fill="auto"/>
              <w:spacing w:after="0" w:line="220" w:lineRule="exact"/>
              <w:ind w:firstLine="0"/>
              <w:rPr>
                <w:color w:val="000000"/>
                <w:sz w:val="24"/>
                <w:szCs w:val="24"/>
              </w:rPr>
            </w:pPr>
            <w:r>
              <w:rPr>
                <w:rStyle w:val="211pt"/>
                <w:rFonts w:eastAsia="Arial Unicode MS"/>
                <w:sz w:val="24"/>
                <w:szCs w:val="24"/>
              </w:rPr>
              <w:t>100</w:t>
            </w:r>
            <w:r w:rsidRPr="00A44ADD">
              <w:rPr>
                <w:rStyle w:val="211pt"/>
                <w:rFonts w:eastAsia="Arial Unicode MS"/>
                <w:sz w:val="24"/>
                <w:szCs w:val="24"/>
              </w:rPr>
              <w:t>%</w:t>
            </w:r>
          </w:p>
        </w:tc>
      </w:tr>
      <w:tr w:rsidR="00700E4B" w:rsidRPr="00A44ADD" w:rsidTr="00E9288E">
        <w:trPr>
          <w:trHeight w:hRule="exact" w:val="331"/>
        </w:trPr>
        <w:tc>
          <w:tcPr>
            <w:tcW w:w="4173" w:type="dxa"/>
            <w:tcBorders>
              <w:top w:val="single" w:sz="4" w:space="0" w:color="auto"/>
              <w:left w:val="single" w:sz="4" w:space="0" w:color="auto"/>
            </w:tcBorders>
            <w:shd w:val="clear" w:color="auto" w:fill="FFFFFF"/>
            <w:vAlign w:val="bottom"/>
          </w:tcPr>
          <w:p w:rsidR="00700E4B" w:rsidRPr="00844A1C" w:rsidRDefault="00700E4B" w:rsidP="00E9288E">
            <w:pPr>
              <w:pStyle w:val="211"/>
              <w:shd w:val="clear" w:color="auto" w:fill="auto"/>
              <w:spacing w:after="0" w:line="220" w:lineRule="exact"/>
              <w:ind w:firstLine="0"/>
              <w:jc w:val="left"/>
              <w:rPr>
                <w:color w:val="000000"/>
                <w:sz w:val="24"/>
                <w:szCs w:val="24"/>
              </w:rPr>
            </w:pPr>
            <w:r w:rsidRPr="00A44ADD">
              <w:rPr>
                <w:rStyle w:val="211pt"/>
                <w:rFonts w:eastAsia="Arial Unicode MS"/>
                <w:sz w:val="24"/>
                <w:szCs w:val="24"/>
              </w:rPr>
              <w:t>Жилищное хозяйство</w:t>
            </w:r>
          </w:p>
        </w:tc>
        <w:tc>
          <w:tcPr>
            <w:tcW w:w="1714" w:type="dxa"/>
            <w:tcBorders>
              <w:top w:val="single" w:sz="4" w:space="0" w:color="auto"/>
              <w:left w:val="single" w:sz="4" w:space="0" w:color="auto"/>
            </w:tcBorders>
            <w:shd w:val="clear" w:color="auto" w:fill="FFFFFF"/>
            <w:vAlign w:val="bottom"/>
          </w:tcPr>
          <w:p w:rsidR="00700E4B" w:rsidRPr="00844A1C" w:rsidRDefault="00700E4B" w:rsidP="00E9288E">
            <w:pPr>
              <w:pStyle w:val="211"/>
              <w:shd w:val="clear" w:color="auto" w:fill="auto"/>
              <w:spacing w:after="0" w:line="220" w:lineRule="exact"/>
              <w:ind w:firstLine="0"/>
              <w:rPr>
                <w:color w:val="000000"/>
                <w:sz w:val="24"/>
                <w:szCs w:val="24"/>
              </w:rPr>
            </w:pPr>
            <w:r w:rsidRPr="00844A1C">
              <w:rPr>
                <w:color w:val="000000"/>
                <w:sz w:val="24"/>
                <w:szCs w:val="24"/>
              </w:rPr>
              <w:t>65 804,2</w:t>
            </w:r>
          </w:p>
        </w:tc>
        <w:tc>
          <w:tcPr>
            <w:tcW w:w="1723" w:type="dxa"/>
            <w:tcBorders>
              <w:top w:val="single" w:sz="4" w:space="0" w:color="auto"/>
              <w:left w:val="single" w:sz="4" w:space="0" w:color="auto"/>
            </w:tcBorders>
            <w:shd w:val="clear" w:color="auto" w:fill="FFFFFF"/>
            <w:vAlign w:val="bottom"/>
          </w:tcPr>
          <w:p w:rsidR="00700E4B" w:rsidRPr="00844A1C" w:rsidRDefault="00700E4B" w:rsidP="00E9288E">
            <w:pPr>
              <w:pStyle w:val="211"/>
              <w:shd w:val="clear" w:color="auto" w:fill="auto"/>
              <w:spacing w:after="0" w:line="220" w:lineRule="exact"/>
              <w:ind w:firstLine="0"/>
              <w:rPr>
                <w:color w:val="000000"/>
                <w:sz w:val="24"/>
                <w:szCs w:val="24"/>
              </w:rPr>
            </w:pPr>
            <w:r w:rsidRPr="00844A1C">
              <w:rPr>
                <w:color w:val="000000"/>
                <w:sz w:val="24"/>
                <w:szCs w:val="24"/>
              </w:rPr>
              <w:t>36 571,2</w:t>
            </w:r>
          </w:p>
        </w:tc>
        <w:tc>
          <w:tcPr>
            <w:tcW w:w="1584" w:type="dxa"/>
            <w:tcBorders>
              <w:top w:val="single" w:sz="4" w:space="0" w:color="auto"/>
              <w:left w:val="single" w:sz="4" w:space="0" w:color="auto"/>
              <w:right w:val="single" w:sz="4" w:space="0" w:color="auto"/>
            </w:tcBorders>
            <w:shd w:val="clear" w:color="auto" w:fill="FFFFFF"/>
            <w:vAlign w:val="bottom"/>
          </w:tcPr>
          <w:p w:rsidR="00700E4B" w:rsidRPr="00844A1C" w:rsidRDefault="00700E4B" w:rsidP="00E9288E">
            <w:pPr>
              <w:pStyle w:val="211"/>
              <w:shd w:val="clear" w:color="auto" w:fill="auto"/>
              <w:spacing w:after="0" w:line="220" w:lineRule="exact"/>
              <w:ind w:firstLine="0"/>
              <w:rPr>
                <w:color w:val="000000"/>
                <w:sz w:val="24"/>
                <w:szCs w:val="24"/>
              </w:rPr>
            </w:pPr>
            <w:r>
              <w:rPr>
                <w:rStyle w:val="211pt"/>
                <w:rFonts w:eastAsia="Arial Unicode MS"/>
                <w:sz w:val="24"/>
                <w:szCs w:val="24"/>
              </w:rPr>
              <w:t>55</w:t>
            </w:r>
            <w:r w:rsidRPr="00A44ADD">
              <w:rPr>
                <w:rStyle w:val="211pt"/>
                <w:rFonts w:eastAsia="Arial Unicode MS"/>
                <w:sz w:val="24"/>
                <w:szCs w:val="24"/>
              </w:rPr>
              <w:t>,</w:t>
            </w:r>
            <w:r>
              <w:rPr>
                <w:rStyle w:val="211pt"/>
                <w:rFonts w:eastAsia="Arial Unicode MS"/>
                <w:sz w:val="24"/>
                <w:szCs w:val="24"/>
              </w:rPr>
              <w:t>6</w:t>
            </w:r>
            <w:r w:rsidRPr="00A44ADD">
              <w:rPr>
                <w:rStyle w:val="211pt"/>
                <w:rFonts w:eastAsia="Arial Unicode MS"/>
                <w:sz w:val="24"/>
                <w:szCs w:val="24"/>
              </w:rPr>
              <w:t>%</w:t>
            </w:r>
          </w:p>
        </w:tc>
      </w:tr>
      <w:tr w:rsidR="00700E4B" w:rsidRPr="00A44ADD" w:rsidTr="00E9288E">
        <w:trPr>
          <w:trHeight w:hRule="exact" w:val="322"/>
        </w:trPr>
        <w:tc>
          <w:tcPr>
            <w:tcW w:w="4173" w:type="dxa"/>
            <w:tcBorders>
              <w:top w:val="single" w:sz="4" w:space="0" w:color="auto"/>
              <w:left w:val="single" w:sz="4" w:space="0" w:color="auto"/>
            </w:tcBorders>
            <w:shd w:val="clear" w:color="auto" w:fill="FFFFFF"/>
            <w:vAlign w:val="bottom"/>
          </w:tcPr>
          <w:p w:rsidR="00700E4B" w:rsidRPr="00844A1C" w:rsidRDefault="00700E4B" w:rsidP="00E9288E">
            <w:pPr>
              <w:pStyle w:val="211"/>
              <w:shd w:val="clear" w:color="auto" w:fill="auto"/>
              <w:spacing w:after="0" w:line="220" w:lineRule="exact"/>
              <w:ind w:firstLine="0"/>
              <w:jc w:val="left"/>
              <w:rPr>
                <w:color w:val="000000"/>
                <w:sz w:val="24"/>
                <w:szCs w:val="24"/>
              </w:rPr>
            </w:pPr>
            <w:r w:rsidRPr="00A44ADD">
              <w:rPr>
                <w:rStyle w:val="211pt"/>
                <w:rFonts w:eastAsia="Arial Unicode MS"/>
                <w:sz w:val="24"/>
                <w:szCs w:val="24"/>
              </w:rPr>
              <w:t>Коммунальное хозяйство</w:t>
            </w:r>
          </w:p>
        </w:tc>
        <w:tc>
          <w:tcPr>
            <w:tcW w:w="1714" w:type="dxa"/>
            <w:tcBorders>
              <w:top w:val="single" w:sz="4" w:space="0" w:color="auto"/>
              <w:left w:val="single" w:sz="4" w:space="0" w:color="auto"/>
            </w:tcBorders>
            <w:shd w:val="clear" w:color="auto" w:fill="FFFFFF"/>
            <w:vAlign w:val="bottom"/>
          </w:tcPr>
          <w:p w:rsidR="00700E4B" w:rsidRPr="00844A1C" w:rsidRDefault="00700E4B" w:rsidP="00E9288E">
            <w:pPr>
              <w:pStyle w:val="211"/>
              <w:shd w:val="clear" w:color="auto" w:fill="auto"/>
              <w:spacing w:after="0" w:line="220" w:lineRule="exact"/>
              <w:ind w:firstLine="0"/>
              <w:rPr>
                <w:color w:val="000000"/>
                <w:sz w:val="24"/>
                <w:szCs w:val="24"/>
              </w:rPr>
            </w:pPr>
            <w:r w:rsidRPr="00844A1C">
              <w:rPr>
                <w:color w:val="000000"/>
                <w:sz w:val="24"/>
                <w:szCs w:val="24"/>
              </w:rPr>
              <w:t>48 746,9</w:t>
            </w:r>
          </w:p>
        </w:tc>
        <w:tc>
          <w:tcPr>
            <w:tcW w:w="1723" w:type="dxa"/>
            <w:tcBorders>
              <w:top w:val="single" w:sz="4" w:space="0" w:color="auto"/>
              <w:left w:val="single" w:sz="4" w:space="0" w:color="auto"/>
            </w:tcBorders>
            <w:shd w:val="clear" w:color="auto" w:fill="FFFFFF"/>
            <w:vAlign w:val="bottom"/>
          </w:tcPr>
          <w:p w:rsidR="00700E4B" w:rsidRPr="00844A1C" w:rsidRDefault="00700E4B" w:rsidP="00E9288E">
            <w:pPr>
              <w:pStyle w:val="211"/>
              <w:shd w:val="clear" w:color="auto" w:fill="auto"/>
              <w:spacing w:after="0" w:line="220" w:lineRule="exact"/>
              <w:ind w:firstLine="0"/>
              <w:rPr>
                <w:color w:val="000000"/>
                <w:sz w:val="24"/>
                <w:szCs w:val="24"/>
              </w:rPr>
            </w:pPr>
            <w:r w:rsidRPr="00844A1C">
              <w:rPr>
                <w:color w:val="000000"/>
                <w:sz w:val="24"/>
                <w:szCs w:val="24"/>
              </w:rPr>
              <w:t>30 844,3</w:t>
            </w:r>
          </w:p>
        </w:tc>
        <w:tc>
          <w:tcPr>
            <w:tcW w:w="1584" w:type="dxa"/>
            <w:tcBorders>
              <w:top w:val="single" w:sz="4" w:space="0" w:color="auto"/>
              <w:left w:val="single" w:sz="4" w:space="0" w:color="auto"/>
              <w:right w:val="single" w:sz="4" w:space="0" w:color="auto"/>
            </w:tcBorders>
            <w:shd w:val="clear" w:color="auto" w:fill="FFFFFF"/>
            <w:vAlign w:val="bottom"/>
          </w:tcPr>
          <w:p w:rsidR="00700E4B" w:rsidRPr="00844A1C" w:rsidRDefault="00700E4B" w:rsidP="00E9288E">
            <w:pPr>
              <w:pStyle w:val="211"/>
              <w:shd w:val="clear" w:color="auto" w:fill="auto"/>
              <w:spacing w:after="0" w:line="220" w:lineRule="exact"/>
              <w:ind w:firstLine="0"/>
              <w:rPr>
                <w:color w:val="000000"/>
                <w:sz w:val="24"/>
                <w:szCs w:val="24"/>
              </w:rPr>
            </w:pPr>
            <w:r>
              <w:rPr>
                <w:rStyle w:val="211pt"/>
                <w:rFonts w:eastAsia="Arial Unicode MS"/>
                <w:sz w:val="24"/>
                <w:szCs w:val="24"/>
              </w:rPr>
              <w:t>63</w:t>
            </w:r>
            <w:r w:rsidRPr="00A44ADD">
              <w:rPr>
                <w:rStyle w:val="211pt"/>
                <w:rFonts w:eastAsia="Arial Unicode MS"/>
                <w:sz w:val="24"/>
                <w:szCs w:val="24"/>
              </w:rPr>
              <w:t>,</w:t>
            </w:r>
            <w:r>
              <w:rPr>
                <w:rStyle w:val="211pt"/>
                <w:rFonts w:eastAsia="Arial Unicode MS"/>
                <w:sz w:val="24"/>
                <w:szCs w:val="24"/>
              </w:rPr>
              <w:t>3</w:t>
            </w:r>
            <w:r w:rsidRPr="00A44ADD">
              <w:rPr>
                <w:rStyle w:val="211pt"/>
                <w:rFonts w:eastAsia="Arial Unicode MS"/>
                <w:sz w:val="24"/>
                <w:szCs w:val="24"/>
              </w:rPr>
              <w:t>%</w:t>
            </w:r>
          </w:p>
        </w:tc>
      </w:tr>
      <w:tr w:rsidR="00700E4B" w:rsidRPr="00A44ADD" w:rsidTr="00E9288E">
        <w:trPr>
          <w:trHeight w:hRule="exact" w:val="326"/>
        </w:trPr>
        <w:tc>
          <w:tcPr>
            <w:tcW w:w="4173" w:type="dxa"/>
            <w:tcBorders>
              <w:top w:val="single" w:sz="4" w:space="0" w:color="auto"/>
              <w:left w:val="single" w:sz="4" w:space="0" w:color="auto"/>
            </w:tcBorders>
            <w:shd w:val="clear" w:color="auto" w:fill="FFFFFF"/>
            <w:vAlign w:val="bottom"/>
          </w:tcPr>
          <w:p w:rsidR="00700E4B" w:rsidRPr="00844A1C" w:rsidRDefault="00700E4B" w:rsidP="00E9288E">
            <w:pPr>
              <w:pStyle w:val="211"/>
              <w:shd w:val="clear" w:color="auto" w:fill="auto"/>
              <w:spacing w:after="0" w:line="220" w:lineRule="exact"/>
              <w:ind w:firstLine="0"/>
              <w:jc w:val="left"/>
              <w:rPr>
                <w:color w:val="000000"/>
                <w:sz w:val="24"/>
                <w:szCs w:val="24"/>
              </w:rPr>
            </w:pPr>
            <w:r w:rsidRPr="00A44ADD">
              <w:rPr>
                <w:rStyle w:val="211pt"/>
                <w:rFonts w:eastAsia="Arial Unicode MS"/>
                <w:sz w:val="24"/>
                <w:szCs w:val="24"/>
              </w:rPr>
              <w:t>Благоустройство</w:t>
            </w:r>
          </w:p>
        </w:tc>
        <w:tc>
          <w:tcPr>
            <w:tcW w:w="1714" w:type="dxa"/>
            <w:tcBorders>
              <w:top w:val="single" w:sz="4" w:space="0" w:color="auto"/>
              <w:left w:val="single" w:sz="4" w:space="0" w:color="auto"/>
            </w:tcBorders>
            <w:shd w:val="clear" w:color="auto" w:fill="FFFFFF"/>
            <w:vAlign w:val="bottom"/>
          </w:tcPr>
          <w:p w:rsidR="00700E4B" w:rsidRPr="00844A1C" w:rsidRDefault="00700E4B" w:rsidP="00E9288E">
            <w:pPr>
              <w:pStyle w:val="211"/>
              <w:shd w:val="clear" w:color="auto" w:fill="auto"/>
              <w:spacing w:after="0" w:line="220" w:lineRule="exact"/>
              <w:ind w:firstLine="0"/>
              <w:rPr>
                <w:color w:val="000000"/>
                <w:sz w:val="24"/>
                <w:szCs w:val="24"/>
              </w:rPr>
            </w:pPr>
            <w:r w:rsidRPr="00844A1C">
              <w:rPr>
                <w:color w:val="000000"/>
                <w:sz w:val="24"/>
                <w:szCs w:val="24"/>
              </w:rPr>
              <w:t>17 300,0</w:t>
            </w:r>
          </w:p>
        </w:tc>
        <w:tc>
          <w:tcPr>
            <w:tcW w:w="1723" w:type="dxa"/>
            <w:tcBorders>
              <w:top w:val="single" w:sz="4" w:space="0" w:color="auto"/>
              <w:left w:val="single" w:sz="4" w:space="0" w:color="auto"/>
            </w:tcBorders>
            <w:shd w:val="clear" w:color="auto" w:fill="FFFFFF"/>
            <w:vAlign w:val="bottom"/>
          </w:tcPr>
          <w:p w:rsidR="00700E4B" w:rsidRPr="00844A1C" w:rsidRDefault="00700E4B" w:rsidP="00E9288E">
            <w:pPr>
              <w:pStyle w:val="211"/>
              <w:shd w:val="clear" w:color="auto" w:fill="auto"/>
              <w:spacing w:after="0" w:line="220" w:lineRule="exact"/>
              <w:ind w:firstLine="0"/>
              <w:rPr>
                <w:color w:val="000000"/>
                <w:sz w:val="24"/>
                <w:szCs w:val="24"/>
              </w:rPr>
            </w:pPr>
            <w:r w:rsidRPr="00844A1C">
              <w:rPr>
                <w:color w:val="000000"/>
                <w:sz w:val="24"/>
                <w:szCs w:val="24"/>
              </w:rPr>
              <w:t>15 130,2</w:t>
            </w:r>
          </w:p>
        </w:tc>
        <w:tc>
          <w:tcPr>
            <w:tcW w:w="1584" w:type="dxa"/>
            <w:tcBorders>
              <w:top w:val="single" w:sz="4" w:space="0" w:color="auto"/>
              <w:left w:val="single" w:sz="4" w:space="0" w:color="auto"/>
              <w:right w:val="single" w:sz="4" w:space="0" w:color="auto"/>
            </w:tcBorders>
            <w:shd w:val="clear" w:color="auto" w:fill="FFFFFF"/>
            <w:vAlign w:val="bottom"/>
          </w:tcPr>
          <w:p w:rsidR="00700E4B" w:rsidRPr="00844A1C" w:rsidRDefault="00700E4B" w:rsidP="00E9288E">
            <w:pPr>
              <w:pStyle w:val="211"/>
              <w:shd w:val="clear" w:color="auto" w:fill="auto"/>
              <w:spacing w:after="0" w:line="220" w:lineRule="exact"/>
              <w:ind w:firstLine="0"/>
              <w:rPr>
                <w:color w:val="000000"/>
                <w:sz w:val="24"/>
                <w:szCs w:val="24"/>
              </w:rPr>
            </w:pPr>
            <w:r>
              <w:rPr>
                <w:rStyle w:val="211pt"/>
                <w:rFonts w:eastAsia="Arial Unicode MS"/>
                <w:sz w:val="24"/>
                <w:szCs w:val="24"/>
              </w:rPr>
              <w:t>87</w:t>
            </w:r>
            <w:r w:rsidRPr="00A44ADD">
              <w:rPr>
                <w:rStyle w:val="211pt"/>
                <w:rFonts w:eastAsia="Arial Unicode MS"/>
                <w:sz w:val="24"/>
                <w:szCs w:val="24"/>
              </w:rPr>
              <w:t>,4%</w:t>
            </w:r>
          </w:p>
        </w:tc>
      </w:tr>
      <w:tr w:rsidR="00700E4B" w:rsidRPr="00A44ADD" w:rsidTr="00E9288E">
        <w:trPr>
          <w:trHeight w:hRule="exact" w:val="326"/>
        </w:trPr>
        <w:tc>
          <w:tcPr>
            <w:tcW w:w="4173" w:type="dxa"/>
            <w:tcBorders>
              <w:top w:val="single" w:sz="4" w:space="0" w:color="auto"/>
              <w:left w:val="single" w:sz="4" w:space="0" w:color="auto"/>
            </w:tcBorders>
            <w:shd w:val="clear" w:color="auto" w:fill="FFFFFF"/>
            <w:vAlign w:val="bottom"/>
          </w:tcPr>
          <w:p w:rsidR="00700E4B" w:rsidRPr="00844A1C" w:rsidRDefault="00700E4B" w:rsidP="00E9288E">
            <w:pPr>
              <w:pStyle w:val="211"/>
              <w:shd w:val="clear" w:color="auto" w:fill="auto"/>
              <w:spacing w:after="0" w:line="220" w:lineRule="exact"/>
              <w:ind w:firstLine="0"/>
              <w:jc w:val="left"/>
              <w:rPr>
                <w:color w:val="000000"/>
                <w:sz w:val="24"/>
                <w:szCs w:val="24"/>
              </w:rPr>
            </w:pPr>
            <w:r w:rsidRPr="00A44ADD">
              <w:rPr>
                <w:rStyle w:val="211pt"/>
                <w:rFonts w:eastAsia="Arial Unicode MS"/>
                <w:sz w:val="24"/>
                <w:szCs w:val="24"/>
              </w:rPr>
              <w:t>Культура</w:t>
            </w:r>
          </w:p>
        </w:tc>
        <w:tc>
          <w:tcPr>
            <w:tcW w:w="1714" w:type="dxa"/>
            <w:tcBorders>
              <w:top w:val="single" w:sz="4" w:space="0" w:color="auto"/>
              <w:left w:val="single" w:sz="4" w:space="0" w:color="auto"/>
            </w:tcBorders>
            <w:shd w:val="clear" w:color="auto" w:fill="FFFFFF"/>
            <w:vAlign w:val="bottom"/>
          </w:tcPr>
          <w:p w:rsidR="00700E4B" w:rsidRPr="00844A1C" w:rsidRDefault="00700E4B" w:rsidP="00E9288E">
            <w:pPr>
              <w:pStyle w:val="211"/>
              <w:shd w:val="clear" w:color="auto" w:fill="auto"/>
              <w:spacing w:after="0" w:line="220" w:lineRule="exact"/>
              <w:ind w:firstLine="0"/>
              <w:rPr>
                <w:color w:val="000000"/>
                <w:sz w:val="24"/>
                <w:szCs w:val="24"/>
              </w:rPr>
            </w:pPr>
            <w:r w:rsidRPr="00844A1C">
              <w:rPr>
                <w:color w:val="000000"/>
                <w:sz w:val="24"/>
                <w:szCs w:val="24"/>
              </w:rPr>
              <w:t>9 310,8</w:t>
            </w:r>
          </w:p>
        </w:tc>
        <w:tc>
          <w:tcPr>
            <w:tcW w:w="1723" w:type="dxa"/>
            <w:tcBorders>
              <w:top w:val="single" w:sz="4" w:space="0" w:color="auto"/>
              <w:left w:val="single" w:sz="4" w:space="0" w:color="auto"/>
            </w:tcBorders>
            <w:shd w:val="clear" w:color="auto" w:fill="FFFFFF"/>
            <w:vAlign w:val="bottom"/>
          </w:tcPr>
          <w:p w:rsidR="00700E4B" w:rsidRPr="00844A1C" w:rsidRDefault="00700E4B" w:rsidP="00E9288E">
            <w:pPr>
              <w:pStyle w:val="211"/>
              <w:shd w:val="clear" w:color="auto" w:fill="auto"/>
              <w:spacing w:after="0" w:line="220" w:lineRule="exact"/>
              <w:ind w:firstLine="0"/>
              <w:rPr>
                <w:color w:val="000000"/>
                <w:sz w:val="24"/>
                <w:szCs w:val="24"/>
              </w:rPr>
            </w:pPr>
            <w:r w:rsidRPr="00844A1C">
              <w:rPr>
                <w:color w:val="000000"/>
                <w:sz w:val="24"/>
                <w:szCs w:val="24"/>
              </w:rPr>
              <w:t>9 310,8</w:t>
            </w:r>
          </w:p>
        </w:tc>
        <w:tc>
          <w:tcPr>
            <w:tcW w:w="1584" w:type="dxa"/>
            <w:tcBorders>
              <w:top w:val="single" w:sz="4" w:space="0" w:color="auto"/>
              <w:left w:val="single" w:sz="4" w:space="0" w:color="auto"/>
              <w:right w:val="single" w:sz="4" w:space="0" w:color="auto"/>
            </w:tcBorders>
            <w:shd w:val="clear" w:color="auto" w:fill="FFFFFF"/>
            <w:vAlign w:val="bottom"/>
          </w:tcPr>
          <w:p w:rsidR="00700E4B" w:rsidRPr="00844A1C" w:rsidRDefault="00700E4B" w:rsidP="00E9288E">
            <w:pPr>
              <w:pStyle w:val="211"/>
              <w:shd w:val="clear" w:color="auto" w:fill="auto"/>
              <w:spacing w:after="0" w:line="220" w:lineRule="exact"/>
              <w:ind w:firstLine="0"/>
              <w:rPr>
                <w:color w:val="000000"/>
                <w:sz w:val="24"/>
                <w:szCs w:val="24"/>
              </w:rPr>
            </w:pPr>
            <w:r w:rsidRPr="00A44ADD">
              <w:rPr>
                <w:rStyle w:val="211pt"/>
                <w:rFonts w:eastAsia="Arial Unicode MS"/>
                <w:sz w:val="24"/>
                <w:szCs w:val="24"/>
              </w:rPr>
              <w:t>100%</w:t>
            </w:r>
          </w:p>
        </w:tc>
      </w:tr>
      <w:tr w:rsidR="00700E4B" w:rsidRPr="00A44ADD" w:rsidTr="00E9288E">
        <w:trPr>
          <w:trHeight w:hRule="exact" w:val="331"/>
        </w:trPr>
        <w:tc>
          <w:tcPr>
            <w:tcW w:w="4173" w:type="dxa"/>
            <w:tcBorders>
              <w:top w:val="single" w:sz="4" w:space="0" w:color="auto"/>
              <w:left w:val="single" w:sz="4" w:space="0" w:color="auto"/>
            </w:tcBorders>
            <w:shd w:val="clear" w:color="auto" w:fill="FFFFFF"/>
            <w:vAlign w:val="bottom"/>
          </w:tcPr>
          <w:p w:rsidR="00700E4B" w:rsidRPr="00844A1C" w:rsidRDefault="00700E4B" w:rsidP="00E9288E">
            <w:pPr>
              <w:pStyle w:val="211"/>
              <w:shd w:val="clear" w:color="auto" w:fill="auto"/>
              <w:spacing w:after="0" w:line="220" w:lineRule="exact"/>
              <w:ind w:firstLine="0"/>
              <w:jc w:val="left"/>
              <w:rPr>
                <w:color w:val="000000"/>
                <w:sz w:val="24"/>
                <w:szCs w:val="24"/>
              </w:rPr>
            </w:pPr>
            <w:r w:rsidRPr="00A44ADD">
              <w:rPr>
                <w:rStyle w:val="211pt"/>
                <w:rFonts w:eastAsia="Arial Unicode MS"/>
                <w:sz w:val="24"/>
                <w:szCs w:val="24"/>
              </w:rPr>
              <w:t>Пенсионное обеспечение</w:t>
            </w:r>
          </w:p>
        </w:tc>
        <w:tc>
          <w:tcPr>
            <w:tcW w:w="1714" w:type="dxa"/>
            <w:tcBorders>
              <w:top w:val="single" w:sz="4" w:space="0" w:color="auto"/>
              <w:left w:val="single" w:sz="4" w:space="0" w:color="auto"/>
            </w:tcBorders>
            <w:shd w:val="clear" w:color="auto" w:fill="FFFFFF"/>
            <w:vAlign w:val="bottom"/>
          </w:tcPr>
          <w:p w:rsidR="00700E4B" w:rsidRPr="00844A1C" w:rsidRDefault="00700E4B" w:rsidP="00E9288E">
            <w:pPr>
              <w:pStyle w:val="211"/>
              <w:shd w:val="clear" w:color="auto" w:fill="auto"/>
              <w:spacing w:after="0" w:line="220" w:lineRule="exact"/>
              <w:ind w:firstLine="0"/>
              <w:rPr>
                <w:color w:val="000000"/>
                <w:sz w:val="24"/>
                <w:szCs w:val="24"/>
              </w:rPr>
            </w:pPr>
            <w:r w:rsidRPr="00844A1C">
              <w:rPr>
                <w:color w:val="000000"/>
                <w:sz w:val="24"/>
                <w:szCs w:val="24"/>
              </w:rPr>
              <w:t>821,0</w:t>
            </w:r>
          </w:p>
        </w:tc>
        <w:tc>
          <w:tcPr>
            <w:tcW w:w="1723" w:type="dxa"/>
            <w:tcBorders>
              <w:top w:val="single" w:sz="4" w:space="0" w:color="auto"/>
              <w:left w:val="single" w:sz="4" w:space="0" w:color="auto"/>
            </w:tcBorders>
            <w:shd w:val="clear" w:color="auto" w:fill="FFFFFF"/>
            <w:vAlign w:val="bottom"/>
          </w:tcPr>
          <w:p w:rsidR="00700E4B" w:rsidRPr="00844A1C" w:rsidRDefault="00700E4B" w:rsidP="00E9288E">
            <w:pPr>
              <w:pStyle w:val="211"/>
              <w:shd w:val="clear" w:color="auto" w:fill="auto"/>
              <w:spacing w:after="0" w:line="220" w:lineRule="exact"/>
              <w:ind w:firstLine="0"/>
              <w:rPr>
                <w:color w:val="000000"/>
                <w:sz w:val="24"/>
                <w:szCs w:val="24"/>
              </w:rPr>
            </w:pPr>
            <w:r w:rsidRPr="00844A1C">
              <w:rPr>
                <w:color w:val="000000"/>
                <w:sz w:val="24"/>
                <w:szCs w:val="24"/>
              </w:rPr>
              <w:t>821,0</w:t>
            </w:r>
          </w:p>
        </w:tc>
        <w:tc>
          <w:tcPr>
            <w:tcW w:w="1584" w:type="dxa"/>
            <w:tcBorders>
              <w:top w:val="single" w:sz="4" w:space="0" w:color="auto"/>
              <w:left w:val="single" w:sz="4" w:space="0" w:color="auto"/>
              <w:right w:val="single" w:sz="4" w:space="0" w:color="auto"/>
            </w:tcBorders>
            <w:shd w:val="clear" w:color="auto" w:fill="FFFFFF"/>
            <w:vAlign w:val="bottom"/>
          </w:tcPr>
          <w:p w:rsidR="00700E4B" w:rsidRPr="00844A1C" w:rsidRDefault="00700E4B" w:rsidP="00E9288E">
            <w:pPr>
              <w:pStyle w:val="211"/>
              <w:shd w:val="clear" w:color="auto" w:fill="auto"/>
              <w:spacing w:after="0" w:line="220" w:lineRule="exact"/>
              <w:ind w:firstLine="0"/>
              <w:rPr>
                <w:color w:val="000000"/>
                <w:sz w:val="24"/>
                <w:szCs w:val="24"/>
              </w:rPr>
            </w:pPr>
            <w:r w:rsidRPr="00A44ADD">
              <w:rPr>
                <w:rStyle w:val="211pt"/>
                <w:rFonts w:eastAsia="Arial Unicode MS"/>
                <w:sz w:val="24"/>
                <w:szCs w:val="24"/>
              </w:rPr>
              <w:t>100%</w:t>
            </w:r>
          </w:p>
        </w:tc>
      </w:tr>
      <w:tr w:rsidR="00700E4B" w:rsidRPr="00A44ADD" w:rsidTr="00E9288E">
        <w:trPr>
          <w:trHeight w:hRule="exact" w:val="326"/>
        </w:trPr>
        <w:tc>
          <w:tcPr>
            <w:tcW w:w="4173" w:type="dxa"/>
            <w:tcBorders>
              <w:top w:val="single" w:sz="4" w:space="0" w:color="auto"/>
              <w:left w:val="single" w:sz="4" w:space="0" w:color="auto"/>
            </w:tcBorders>
            <w:shd w:val="clear" w:color="auto" w:fill="FFFFFF"/>
            <w:vAlign w:val="bottom"/>
          </w:tcPr>
          <w:p w:rsidR="00700E4B" w:rsidRPr="00844A1C" w:rsidRDefault="00700E4B" w:rsidP="00E9288E">
            <w:pPr>
              <w:pStyle w:val="211"/>
              <w:shd w:val="clear" w:color="auto" w:fill="auto"/>
              <w:spacing w:after="0" w:line="220" w:lineRule="exact"/>
              <w:ind w:firstLine="0"/>
              <w:jc w:val="left"/>
              <w:rPr>
                <w:color w:val="000000"/>
                <w:sz w:val="24"/>
                <w:szCs w:val="24"/>
              </w:rPr>
            </w:pPr>
            <w:r w:rsidRPr="00A44ADD">
              <w:rPr>
                <w:rStyle w:val="211pt"/>
                <w:rFonts w:eastAsia="Arial Unicode MS"/>
                <w:sz w:val="24"/>
                <w:szCs w:val="24"/>
              </w:rPr>
              <w:t>Социальное обеспечение</w:t>
            </w:r>
          </w:p>
        </w:tc>
        <w:tc>
          <w:tcPr>
            <w:tcW w:w="1714" w:type="dxa"/>
            <w:tcBorders>
              <w:top w:val="single" w:sz="4" w:space="0" w:color="auto"/>
              <w:left w:val="single" w:sz="4" w:space="0" w:color="auto"/>
            </w:tcBorders>
            <w:shd w:val="clear" w:color="auto" w:fill="FFFFFF"/>
            <w:vAlign w:val="bottom"/>
          </w:tcPr>
          <w:p w:rsidR="00700E4B" w:rsidRPr="00844A1C" w:rsidRDefault="00700E4B" w:rsidP="00E9288E">
            <w:pPr>
              <w:pStyle w:val="211"/>
              <w:shd w:val="clear" w:color="auto" w:fill="auto"/>
              <w:spacing w:after="0" w:line="220" w:lineRule="exact"/>
              <w:ind w:firstLine="0"/>
              <w:rPr>
                <w:color w:val="000000"/>
                <w:sz w:val="24"/>
                <w:szCs w:val="24"/>
              </w:rPr>
            </w:pPr>
            <w:r w:rsidRPr="00844A1C">
              <w:rPr>
                <w:color w:val="000000"/>
                <w:sz w:val="24"/>
                <w:szCs w:val="24"/>
              </w:rPr>
              <w:t>95,0</w:t>
            </w:r>
          </w:p>
        </w:tc>
        <w:tc>
          <w:tcPr>
            <w:tcW w:w="1723" w:type="dxa"/>
            <w:tcBorders>
              <w:top w:val="single" w:sz="4" w:space="0" w:color="auto"/>
              <w:left w:val="single" w:sz="4" w:space="0" w:color="auto"/>
            </w:tcBorders>
            <w:shd w:val="clear" w:color="auto" w:fill="FFFFFF"/>
            <w:vAlign w:val="bottom"/>
          </w:tcPr>
          <w:p w:rsidR="00700E4B" w:rsidRPr="00844A1C" w:rsidRDefault="00700E4B" w:rsidP="00E9288E">
            <w:pPr>
              <w:pStyle w:val="211"/>
              <w:shd w:val="clear" w:color="auto" w:fill="auto"/>
              <w:spacing w:after="0" w:line="220" w:lineRule="exact"/>
              <w:ind w:firstLine="0"/>
              <w:rPr>
                <w:color w:val="000000"/>
                <w:sz w:val="24"/>
                <w:szCs w:val="24"/>
              </w:rPr>
            </w:pPr>
            <w:r w:rsidRPr="00844A1C">
              <w:rPr>
                <w:color w:val="000000"/>
                <w:sz w:val="24"/>
                <w:szCs w:val="24"/>
              </w:rPr>
              <w:t>95,0</w:t>
            </w:r>
          </w:p>
        </w:tc>
        <w:tc>
          <w:tcPr>
            <w:tcW w:w="1584" w:type="dxa"/>
            <w:tcBorders>
              <w:top w:val="single" w:sz="4" w:space="0" w:color="auto"/>
              <w:left w:val="single" w:sz="4" w:space="0" w:color="auto"/>
              <w:right w:val="single" w:sz="4" w:space="0" w:color="auto"/>
            </w:tcBorders>
            <w:shd w:val="clear" w:color="auto" w:fill="FFFFFF"/>
            <w:vAlign w:val="bottom"/>
          </w:tcPr>
          <w:p w:rsidR="00700E4B" w:rsidRPr="00844A1C" w:rsidRDefault="00700E4B" w:rsidP="00E9288E">
            <w:pPr>
              <w:pStyle w:val="211"/>
              <w:shd w:val="clear" w:color="auto" w:fill="auto"/>
              <w:spacing w:after="0" w:line="220" w:lineRule="exact"/>
              <w:ind w:firstLine="0"/>
              <w:rPr>
                <w:color w:val="000000"/>
                <w:sz w:val="24"/>
                <w:szCs w:val="24"/>
              </w:rPr>
            </w:pPr>
            <w:r>
              <w:rPr>
                <w:rStyle w:val="211pt"/>
                <w:rFonts w:eastAsia="Arial Unicode MS"/>
                <w:sz w:val="24"/>
                <w:szCs w:val="24"/>
              </w:rPr>
              <w:t>100</w:t>
            </w:r>
            <w:r w:rsidRPr="00A44ADD">
              <w:rPr>
                <w:rStyle w:val="211pt"/>
                <w:rFonts w:eastAsia="Arial Unicode MS"/>
                <w:sz w:val="24"/>
                <w:szCs w:val="24"/>
              </w:rPr>
              <w:t>%</w:t>
            </w:r>
          </w:p>
        </w:tc>
      </w:tr>
      <w:tr w:rsidR="00700E4B" w:rsidTr="00E9288E">
        <w:trPr>
          <w:trHeight w:hRule="exact" w:val="576"/>
        </w:trPr>
        <w:tc>
          <w:tcPr>
            <w:tcW w:w="4173" w:type="dxa"/>
            <w:tcBorders>
              <w:top w:val="single" w:sz="4" w:space="0" w:color="auto"/>
              <w:left w:val="single" w:sz="4" w:space="0" w:color="auto"/>
              <w:bottom w:val="single" w:sz="4" w:space="0" w:color="auto"/>
            </w:tcBorders>
            <w:shd w:val="clear" w:color="auto" w:fill="FFFFFF"/>
            <w:vAlign w:val="bottom"/>
          </w:tcPr>
          <w:p w:rsidR="00700E4B" w:rsidRPr="00844A1C" w:rsidRDefault="00700E4B" w:rsidP="00E9288E">
            <w:pPr>
              <w:pStyle w:val="211"/>
              <w:shd w:val="clear" w:color="auto" w:fill="auto"/>
              <w:spacing w:after="0" w:line="278" w:lineRule="exact"/>
              <w:ind w:firstLine="0"/>
              <w:jc w:val="left"/>
              <w:rPr>
                <w:color w:val="000000"/>
                <w:sz w:val="24"/>
                <w:szCs w:val="24"/>
              </w:rPr>
            </w:pPr>
            <w:r w:rsidRPr="00A44ADD">
              <w:rPr>
                <w:rStyle w:val="211pt"/>
                <w:rFonts w:eastAsia="Arial Unicode MS"/>
                <w:sz w:val="24"/>
                <w:szCs w:val="24"/>
              </w:rPr>
              <w:t xml:space="preserve">Другие вопросы </w:t>
            </w:r>
            <w:r>
              <w:rPr>
                <w:rStyle w:val="211pt"/>
                <w:rFonts w:eastAsia="Arial Unicode MS"/>
                <w:sz w:val="24"/>
                <w:szCs w:val="24"/>
              </w:rPr>
              <w:t>(</w:t>
            </w:r>
            <w:r w:rsidRPr="00A44ADD">
              <w:rPr>
                <w:rStyle w:val="211pt"/>
                <w:rFonts w:eastAsia="Arial Unicode MS"/>
                <w:sz w:val="24"/>
                <w:szCs w:val="24"/>
              </w:rPr>
              <w:t>физическ</w:t>
            </w:r>
            <w:r>
              <w:rPr>
                <w:rStyle w:val="211pt"/>
                <w:rFonts w:eastAsia="Arial Unicode MS"/>
                <w:sz w:val="24"/>
                <w:szCs w:val="24"/>
              </w:rPr>
              <w:t>ая</w:t>
            </w:r>
            <w:r w:rsidRPr="00A44ADD">
              <w:rPr>
                <w:rStyle w:val="211pt"/>
                <w:rFonts w:eastAsia="Arial Unicode MS"/>
                <w:sz w:val="24"/>
                <w:szCs w:val="24"/>
              </w:rPr>
              <w:t xml:space="preserve"> культур</w:t>
            </w:r>
            <w:r>
              <w:rPr>
                <w:rStyle w:val="211pt"/>
                <w:rFonts w:eastAsia="Arial Unicode MS"/>
                <w:sz w:val="24"/>
                <w:szCs w:val="24"/>
              </w:rPr>
              <w:t>а</w:t>
            </w:r>
            <w:r w:rsidRPr="00A44ADD">
              <w:rPr>
                <w:rStyle w:val="211pt"/>
                <w:rFonts w:eastAsia="Arial Unicode MS"/>
                <w:sz w:val="24"/>
                <w:szCs w:val="24"/>
              </w:rPr>
              <w:t xml:space="preserve"> и спорт</w:t>
            </w:r>
            <w:r>
              <w:rPr>
                <w:rStyle w:val="211pt"/>
                <w:rFonts w:eastAsia="Arial Unicode MS"/>
                <w:sz w:val="24"/>
                <w:szCs w:val="24"/>
              </w:rPr>
              <w:t>)</w:t>
            </w:r>
          </w:p>
        </w:tc>
        <w:tc>
          <w:tcPr>
            <w:tcW w:w="1714" w:type="dxa"/>
            <w:tcBorders>
              <w:top w:val="single" w:sz="4" w:space="0" w:color="auto"/>
              <w:left w:val="single" w:sz="4" w:space="0" w:color="auto"/>
              <w:bottom w:val="single" w:sz="4" w:space="0" w:color="auto"/>
            </w:tcBorders>
            <w:shd w:val="clear" w:color="auto" w:fill="FFFFFF"/>
            <w:vAlign w:val="bottom"/>
          </w:tcPr>
          <w:p w:rsidR="00700E4B" w:rsidRPr="00844A1C" w:rsidRDefault="00700E4B" w:rsidP="00E9288E">
            <w:pPr>
              <w:pStyle w:val="211"/>
              <w:shd w:val="clear" w:color="auto" w:fill="auto"/>
              <w:spacing w:after="0" w:line="220" w:lineRule="exact"/>
              <w:ind w:firstLine="0"/>
              <w:rPr>
                <w:color w:val="000000"/>
                <w:sz w:val="24"/>
                <w:szCs w:val="24"/>
              </w:rPr>
            </w:pPr>
            <w:r w:rsidRPr="00844A1C">
              <w:rPr>
                <w:color w:val="000000"/>
                <w:sz w:val="24"/>
                <w:szCs w:val="24"/>
              </w:rPr>
              <w:t>230,3</w:t>
            </w:r>
          </w:p>
        </w:tc>
        <w:tc>
          <w:tcPr>
            <w:tcW w:w="1723" w:type="dxa"/>
            <w:tcBorders>
              <w:top w:val="single" w:sz="4" w:space="0" w:color="auto"/>
              <w:left w:val="single" w:sz="4" w:space="0" w:color="auto"/>
              <w:bottom w:val="single" w:sz="4" w:space="0" w:color="auto"/>
            </w:tcBorders>
            <w:shd w:val="clear" w:color="auto" w:fill="FFFFFF"/>
            <w:vAlign w:val="bottom"/>
          </w:tcPr>
          <w:p w:rsidR="00700E4B" w:rsidRPr="00844A1C" w:rsidRDefault="00700E4B" w:rsidP="00E9288E">
            <w:pPr>
              <w:pStyle w:val="211"/>
              <w:shd w:val="clear" w:color="auto" w:fill="auto"/>
              <w:spacing w:after="0" w:line="220" w:lineRule="exact"/>
              <w:ind w:firstLine="0"/>
              <w:rPr>
                <w:color w:val="000000"/>
                <w:sz w:val="24"/>
                <w:szCs w:val="24"/>
              </w:rPr>
            </w:pPr>
            <w:r w:rsidRPr="00844A1C">
              <w:rPr>
                <w:color w:val="000000"/>
                <w:sz w:val="24"/>
                <w:szCs w:val="24"/>
              </w:rPr>
              <w:t>230,3</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bottom"/>
          </w:tcPr>
          <w:p w:rsidR="00700E4B" w:rsidRPr="00844A1C" w:rsidRDefault="00700E4B" w:rsidP="00E9288E">
            <w:pPr>
              <w:pStyle w:val="211"/>
              <w:shd w:val="clear" w:color="auto" w:fill="auto"/>
              <w:spacing w:after="0" w:line="220" w:lineRule="exact"/>
              <w:ind w:firstLine="0"/>
              <w:rPr>
                <w:color w:val="000000"/>
                <w:sz w:val="24"/>
                <w:szCs w:val="24"/>
              </w:rPr>
            </w:pPr>
            <w:r w:rsidRPr="00A44ADD">
              <w:rPr>
                <w:rStyle w:val="211pt"/>
                <w:rFonts w:eastAsia="Arial Unicode MS"/>
                <w:sz w:val="24"/>
                <w:szCs w:val="24"/>
              </w:rPr>
              <w:t>100%</w:t>
            </w:r>
          </w:p>
        </w:tc>
      </w:tr>
    </w:tbl>
    <w:p w:rsidR="00700E4B" w:rsidRDefault="00700E4B" w:rsidP="00700E4B">
      <w:pPr>
        <w:pStyle w:val="211"/>
        <w:shd w:val="clear" w:color="auto" w:fill="auto"/>
        <w:spacing w:after="0" w:line="240" w:lineRule="auto"/>
        <w:ind w:firstLine="0"/>
        <w:jc w:val="both"/>
      </w:pPr>
    </w:p>
    <w:p w:rsidR="00700E4B" w:rsidRDefault="00700E4B" w:rsidP="00700E4B">
      <w:pPr>
        <w:pStyle w:val="211"/>
        <w:shd w:val="clear" w:color="auto" w:fill="auto"/>
        <w:spacing w:after="0" w:line="240" w:lineRule="auto"/>
        <w:ind w:firstLine="0"/>
        <w:jc w:val="both"/>
        <w:rPr>
          <w:szCs w:val="24"/>
        </w:rPr>
      </w:pPr>
    </w:p>
    <w:p w:rsidR="00700E4B" w:rsidRPr="0003323C" w:rsidRDefault="00700E4B" w:rsidP="005C66C0">
      <w:pPr>
        <w:pStyle w:val="211"/>
        <w:shd w:val="clear" w:color="auto" w:fill="auto"/>
        <w:spacing w:after="0" w:line="240" w:lineRule="auto"/>
        <w:ind w:firstLine="0"/>
        <w:jc w:val="both"/>
      </w:pPr>
      <w:r w:rsidRPr="00BE0819">
        <w:rPr>
          <w:szCs w:val="24"/>
        </w:rPr>
        <w:t xml:space="preserve">Бюджет </w:t>
      </w:r>
      <w:proofErr w:type="spellStart"/>
      <w:r>
        <w:rPr>
          <w:szCs w:val="24"/>
        </w:rPr>
        <w:t>Токсовского</w:t>
      </w:r>
      <w:proofErr w:type="spellEnd"/>
      <w:r>
        <w:rPr>
          <w:szCs w:val="24"/>
        </w:rPr>
        <w:t xml:space="preserve"> городского поселения</w:t>
      </w:r>
      <w:r w:rsidRPr="00BE0819">
        <w:rPr>
          <w:szCs w:val="24"/>
        </w:rPr>
        <w:t xml:space="preserve"> по расходам за 2016 год выполнен на </w:t>
      </w:r>
      <w:r>
        <w:rPr>
          <w:szCs w:val="24"/>
        </w:rPr>
        <w:t>7</w:t>
      </w:r>
      <w:r w:rsidRPr="00BE0819">
        <w:rPr>
          <w:szCs w:val="24"/>
        </w:rPr>
        <w:t>1,</w:t>
      </w:r>
      <w:r>
        <w:rPr>
          <w:szCs w:val="24"/>
        </w:rPr>
        <w:t>8</w:t>
      </w:r>
      <w:r w:rsidRPr="00BE0819">
        <w:rPr>
          <w:szCs w:val="24"/>
        </w:rPr>
        <w:t xml:space="preserve">%, при плановых назначениях </w:t>
      </w:r>
      <w:r>
        <w:rPr>
          <w:szCs w:val="24"/>
        </w:rPr>
        <w:t>187 297</w:t>
      </w:r>
      <w:r w:rsidRPr="00BE0819">
        <w:rPr>
          <w:szCs w:val="24"/>
        </w:rPr>
        <w:t>,</w:t>
      </w:r>
      <w:r>
        <w:rPr>
          <w:szCs w:val="24"/>
        </w:rPr>
        <w:t>0</w:t>
      </w:r>
      <w:r w:rsidRPr="00BE0819">
        <w:rPr>
          <w:szCs w:val="24"/>
        </w:rPr>
        <w:t xml:space="preserve"> тыс.</w:t>
      </w:r>
      <w:r>
        <w:rPr>
          <w:szCs w:val="24"/>
        </w:rPr>
        <w:t xml:space="preserve"> </w:t>
      </w:r>
      <w:r w:rsidRPr="00BE0819">
        <w:rPr>
          <w:szCs w:val="24"/>
        </w:rPr>
        <w:t xml:space="preserve">рублей освоено </w:t>
      </w:r>
      <w:r>
        <w:rPr>
          <w:szCs w:val="24"/>
        </w:rPr>
        <w:t>134 551</w:t>
      </w:r>
      <w:r w:rsidRPr="00BE0819">
        <w:rPr>
          <w:szCs w:val="24"/>
        </w:rPr>
        <w:t>,</w:t>
      </w:r>
      <w:r>
        <w:rPr>
          <w:szCs w:val="24"/>
        </w:rPr>
        <w:t>7</w:t>
      </w:r>
      <w:r w:rsidRPr="00BE0819">
        <w:rPr>
          <w:szCs w:val="24"/>
        </w:rPr>
        <w:t xml:space="preserve"> тыс.</w:t>
      </w:r>
      <w:r>
        <w:rPr>
          <w:szCs w:val="24"/>
        </w:rPr>
        <w:t xml:space="preserve"> </w:t>
      </w:r>
      <w:r w:rsidRPr="00BE0819">
        <w:rPr>
          <w:szCs w:val="24"/>
        </w:rPr>
        <w:t>рублей.</w:t>
      </w:r>
      <w:r>
        <w:rPr>
          <w:szCs w:val="24"/>
        </w:rPr>
        <w:t xml:space="preserve"> </w:t>
      </w:r>
      <w:r>
        <w:t>Это на 15,4% больше суммы произведенных из местного бюджета в 2015 году расходов - 116 574,7 тыс. рублей.  Всего б</w:t>
      </w:r>
      <w:r w:rsidRPr="0003323C">
        <w:t>юджетная обеспеченность по расходам на 1 жителя муниципального района</w:t>
      </w:r>
      <w:r>
        <w:t xml:space="preserve"> в 2016 году составила 16 211,00 руб./год.</w:t>
      </w:r>
    </w:p>
    <w:p w:rsidR="00700E4B" w:rsidRDefault="00700E4B" w:rsidP="005C66C0">
      <w:pPr>
        <w:pStyle w:val="211"/>
        <w:shd w:val="clear" w:color="auto" w:fill="auto"/>
        <w:spacing w:after="0" w:line="240" w:lineRule="auto"/>
        <w:ind w:right="580" w:firstLine="420"/>
        <w:jc w:val="both"/>
      </w:pPr>
      <w:r>
        <w:t xml:space="preserve">В общей структуре расходов бюджета по отраслям бюджетной сферы наибольший удельный вес приходится на расходы в сфере </w:t>
      </w:r>
    </w:p>
    <w:p w:rsidR="00700E4B" w:rsidRDefault="00700E4B" w:rsidP="00132232">
      <w:pPr>
        <w:pStyle w:val="211"/>
        <w:shd w:val="clear" w:color="auto" w:fill="auto"/>
        <w:spacing w:after="0" w:line="240" w:lineRule="auto"/>
        <w:ind w:right="580" w:firstLine="0"/>
        <w:jc w:val="both"/>
        <w:rPr>
          <w:rStyle w:val="21"/>
          <w:rFonts w:eastAsia="Arial Unicode MS"/>
          <w:bCs w:val="0"/>
        </w:rPr>
      </w:pPr>
      <w:r>
        <w:lastRenderedPageBreak/>
        <w:t xml:space="preserve">- жилищного </w:t>
      </w:r>
      <w:proofErr w:type="gramStart"/>
      <w:r>
        <w:t xml:space="preserve">хозяйства  </w:t>
      </w:r>
      <w:r>
        <w:rPr>
          <w:rStyle w:val="21"/>
          <w:rFonts w:eastAsia="Arial Unicode MS"/>
        </w:rPr>
        <w:t>36</w:t>
      </w:r>
      <w:proofErr w:type="gramEnd"/>
      <w:r>
        <w:rPr>
          <w:rStyle w:val="21"/>
          <w:rFonts w:eastAsia="Arial Unicode MS"/>
        </w:rPr>
        <w:t xml:space="preserve"> 571,2 тыс. руб. </w:t>
      </w:r>
      <w:r>
        <w:t xml:space="preserve">или </w:t>
      </w:r>
      <w:r>
        <w:rPr>
          <w:rStyle w:val="21"/>
          <w:rFonts w:eastAsia="Arial Unicode MS"/>
        </w:rPr>
        <w:t>27,2%;</w:t>
      </w:r>
    </w:p>
    <w:p w:rsidR="00700E4B" w:rsidRDefault="00700E4B" w:rsidP="005C66C0">
      <w:pPr>
        <w:pStyle w:val="30"/>
        <w:shd w:val="clear" w:color="auto" w:fill="auto"/>
        <w:tabs>
          <w:tab w:val="left" w:pos="272"/>
        </w:tabs>
        <w:spacing w:line="240" w:lineRule="auto"/>
      </w:pPr>
      <w:r>
        <w:rPr>
          <w:rStyle w:val="31"/>
        </w:rPr>
        <w:t xml:space="preserve"> - коммунального хозяйства </w:t>
      </w:r>
      <w:r>
        <w:t>30 844,3 тыс. руб. или 22,9%.</w:t>
      </w:r>
    </w:p>
    <w:p w:rsidR="00700E4B" w:rsidRDefault="00700E4B" w:rsidP="005C66C0">
      <w:pPr>
        <w:pStyle w:val="211"/>
        <w:shd w:val="clear" w:color="auto" w:fill="auto"/>
        <w:spacing w:after="0" w:line="240" w:lineRule="auto"/>
        <w:ind w:firstLine="420"/>
        <w:jc w:val="both"/>
      </w:pPr>
      <w:r>
        <w:t>Доля расходов по другим разделам составила:</w:t>
      </w:r>
    </w:p>
    <w:p w:rsidR="00700E4B" w:rsidRDefault="00700E4B" w:rsidP="005C66C0">
      <w:pPr>
        <w:pStyle w:val="30"/>
        <w:numPr>
          <w:ilvl w:val="0"/>
          <w:numId w:val="1"/>
        </w:numPr>
        <w:shd w:val="clear" w:color="auto" w:fill="auto"/>
        <w:tabs>
          <w:tab w:val="left" w:pos="272"/>
        </w:tabs>
        <w:spacing w:line="240" w:lineRule="auto"/>
      </w:pPr>
      <w:r>
        <w:rPr>
          <w:rStyle w:val="31"/>
        </w:rPr>
        <w:t xml:space="preserve">благоустройство: </w:t>
      </w:r>
      <w:r>
        <w:t>15 130,2 тыс. руб. или 11,2%;</w:t>
      </w:r>
    </w:p>
    <w:p w:rsidR="00700E4B" w:rsidRDefault="00700E4B" w:rsidP="005C66C0">
      <w:pPr>
        <w:pStyle w:val="30"/>
        <w:numPr>
          <w:ilvl w:val="0"/>
          <w:numId w:val="1"/>
        </w:numPr>
        <w:shd w:val="clear" w:color="auto" w:fill="auto"/>
        <w:tabs>
          <w:tab w:val="left" w:pos="272"/>
        </w:tabs>
        <w:spacing w:line="240" w:lineRule="auto"/>
      </w:pPr>
      <w:r>
        <w:rPr>
          <w:rStyle w:val="31"/>
        </w:rPr>
        <w:t xml:space="preserve">культура и спорт: </w:t>
      </w:r>
      <w:r>
        <w:t>9 541,1 тыс. руб. или 7,1%;</w:t>
      </w:r>
    </w:p>
    <w:p w:rsidR="00700E4B" w:rsidRDefault="00700E4B" w:rsidP="005C66C0">
      <w:pPr>
        <w:pStyle w:val="30"/>
        <w:numPr>
          <w:ilvl w:val="0"/>
          <w:numId w:val="1"/>
        </w:numPr>
        <w:shd w:val="clear" w:color="auto" w:fill="auto"/>
        <w:tabs>
          <w:tab w:val="left" w:pos="272"/>
        </w:tabs>
        <w:spacing w:line="240" w:lineRule="auto"/>
      </w:pPr>
      <w:r w:rsidRPr="00A34B69">
        <w:rPr>
          <w:b w:val="0"/>
        </w:rPr>
        <w:t xml:space="preserve"> дорожное хозяйство:</w:t>
      </w:r>
      <w:r>
        <w:t xml:space="preserve"> 6 269,2 тыс. руб. или 4,6%.</w:t>
      </w:r>
    </w:p>
    <w:p w:rsidR="00700E4B" w:rsidRDefault="00132232" w:rsidP="005C66C0">
      <w:pPr>
        <w:pStyle w:val="30"/>
        <w:shd w:val="clear" w:color="auto" w:fill="auto"/>
        <w:tabs>
          <w:tab w:val="left" w:pos="272"/>
        </w:tabs>
        <w:spacing w:line="240" w:lineRule="auto"/>
        <w:rPr>
          <w:b w:val="0"/>
        </w:rPr>
      </w:pPr>
      <w:r>
        <w:rPr>
          <w:b w:val="0"/>
        </w:rPr>
        <w:tab/>
      </w:r>
      <w:proofErr w:type="gramStart"/>
      <w:r w:rsidR="00700E4B" w:rsidRPr="00806282">
        <w:rPr>
          <w:b w:val="0"/>
        </w:rPr>
        <w:t xml:space="preserve">Процент </w:t>
      </w:r>
      <w:r w:rsidR="00700E4B">
        <w:rPr>
          <w:b w:val="0"/>
        </w:rPr>
        <w:t xml:space="preserve"> выполнения</w:t>
      </w:r>
      <w:proofErr w:type="gramEnd"/>
      <w:r w:rsidR="00700E4B">
        <w:rPr>
          <w:b w:val="0"/>
        </w:rPr>
        <w:t xml:space="preserve"> плана по статье </w:t>
      </w:r>
      <w:r w:rsidR="00700E4B" w:rsidRPr="00F3603B">
        <w:t>«Жилищное хозяйство»</w:t>
      </w:r>
      <w:r w:rsidR="00700E4B">
        <w:rPr>
          <w:b w:val="0"/>
        </w:rPr>
        <w:t xml:space="preserve"> составил 55,6%. </w:t>
      </w:r>
      <w:r w:rsidR="00700E4B">
        <w:rPr>
          <w:b w:val="0"/>
          <w:color w:val="202020"/>
          <w:shd w:val="clear" w:color="auto" w:fill="FFFFFF"/>
        </w:rPr>
        <w:t>Из-за срыва сроков сдачи строящихся жилых домов, остались н</w:t>
      </w:r>
      <w:r w:rsidR="00700E4B" w:rsidRPr="00AC77D1">
        <w:rPr>
          <w:b w:val="0"/>
          <w:color w:val="202020"/>
          <w:shd w:val="clear" w:color="auto" w:fill="FFFFFF"/>
        </w:rPr>
        <w:t>еосвоен</w:t>
      </w:r>
      <w:r w:rsidR="00700E4B">
        <w:rPr>
          <w:b w:val="0"/>
          <w:color w:val="202020"/>
          <w:shd w:val="clear" w:color="auto" w:fill="FFFFFF"/>
        </w:rPr>
        <w:t>н</w:t>
      </w:r>
      <w:r w:rsidR="00700E4B" w:rsidRPr="00AC77D1">
        <w:rPr>
          <w:b w:val="0"/>
          <w:color w:val="202020"/>
          <w:shd w:val="clear" w:color="auto" w:fill="FFFFFF"/>
        </w:rPr>
        <w:t>ы</w:t>
      </w:r>
      <w:r w:rsidR="00700E4B">
        <w:rPr>
          <w:b w:val="0"/>
          <w:color w:val="202020"/>
          <w:shd w:val="clear" w:color="auto" w:fill="FFFFFF"/>
        </w:rPr>
        <w:t>ми</w:t>
      </w:r>
      <w:r w:rsidR="00700E4B" w:rsidRPr="00AC77D1">
        <w:rPr>
          <w:b w:val="0"/>
          <w:color w:val="202020"/>
          <w:shd w:val="clear" w:color="auto" w:fill="FFFFFF"/>
        </w:rPr>
        <w:t xml:space="preserve"> ассигнования на обеспечение мероприятий по переселению граждан из аварийного жилищного фонда – 29 232,9 тыс. рублей</w:t>
      </w:r>
      <w:r w:rsidR="00700E4B" w:rsidRPr="00AC77D1">
        <w:rPr>
          <w:b w:val="0"/>
        </w:rPr>
        <w:t>.</w:t>
      </w:r>
      <w:r w:rsidR="00700E4B">
        <w:rPr>
          <w:b w:val="0"/>
        </w:rPr>
        <w:t xml:space="preserve"> </w:t>
      </w:r>
    </w:p>
    <w:p w:rsidR="00700E4B" w:rsidRDefault="00565218" w:rsidP="005C66C0">
      <w:pPr>
        <w:pStyle w:val="30"/>
        <w:shd w:val="clear" w:color="auto" w:fill="auto"/>
        <w:tabs>
          <w:tab w:val="left" w:pos="272"/>
        </w:tabs>
        <w:spacing w:line="240" w:lineRule="auto"/>
        <w:rPr>
          <w:b w:val="0"/>
        </w:rPr>
      </w:pPr>
      <w:r>
        <w:rPr>
          <w:b w:val="0"/>
        </w:rPr>
        <w:tab/>
      </w:r>
      <w:r w:rsidR="00700E4B">
        <w:rPr>
          <w:b w:val="0"/>
        </w:rPr>
        <w:t xml:space="preserve">По статье </w:t>
      </w:r>
      <w:r w:rsidR="00700E4B" w:rsidRPr="00D75196">
        <w:t>«Дорожное хозяйство»</w:t>
      </w:r>
      <w:r w:rsidR="00700E4B">
        <w:rPr>
          <w:b w:val="0"/>
        </w:rPr>
        <w:t xml:space="preserve"> процент исполнения бюджета составил 72%. Все запланированные работы были выполнены, но не оплачены по причине банкротства подрядчика ООО «Созвездие».</w:t>
      </w:r>
    </w:p>
    <w:p w:rsidR="00700E4B" w:rsidRDefault="00565218" w:rsidP="005C66C0">
      <w:pPr>
        <w:pStyle w:val="30"/>
        <w:shd w:val="clear" w:color="auto" w:fill="auto"/>
        <w:tabs>
          <w:tab w:val="left" w:pos="272"/>
        </w:tabs>
        <w:spacing w:line="240" w:lineRule="auto"/>
        <w:rPr>
          <w:b w:val="0"/>
        </w:rPr>
      </w:pPr>
      <w:r>
        <w:rPr>
          <w:b w:val="0"/>
        </w:rPr>
        <w:tab/>
      </w:r>
      <w:r w:rsidR="00700E4B">
        <w:rPr>
          <w:b w:val="0"/>
        </w:rPr>
        <w:t xml:space="preserve">По статье </w:t>
      </w:r>
      <w:r w:rsidR="00700E4B" w:rsidRPr="005853CD">
        <w:t>«Коммунальное хозяйство»</w:t>
      </w:r>
      <w:r w:rsidR="00700E4B">
        <w:rPr>
          <w:b w:val="0"/>
        </w:rPr>
        <w:t xml:space="preserve"> процент выполнения составил 63,3%. Не </w:t>
      </w:r>
      <w:proofErr w:type="gramStart"/>
      <w:r w:rsidR="00700E4B">
        <w:rPr>
          <w:b w:val="0"/>
        </w:rPr>
        <w:t xml:space="preserve">освоено </w:t>
      </w:r>
      <w:r w:rsidR="00700E4B" w:rsidRPr="00AC77D1">
        <w:rPr>
          <w:b w:val="0"/>
        </w:rPr>
        <w:t xml:space="preserve"> </w:t>
      </w:r>
      <w:r w:rsidR="00700E4B">
        <w:rPr>
          <w:b w:val="0"/>
        </w:rPr>
        <w:t>17</w:t>
      </w:r>
      <w:proofErr w:type="gramEnd"/>
      <w:r w:rsidR="00700E4B">
        <w:rPr>
          <w:b w:val="0"/>
        </w:rPr>
        <w:t> 902,6 тыс. рублей:</w:t>
      </w:r>
    </w:p>
    <w:p w:rsidR="00700E4B" w:rsidRDefault="00700E4B" w:rsidP="005C66C0">
      <w:pPr>
        <w:pStyle w:val="30"/>
        <w:shd w:val="clear" w:color="auto" w:fill="auto"/>
        <w:tabs>
          <w:tab w:val="left" w:pos="272"/>
        </w:tabs>
        <w:spacing w:line="240" w:lineRule="auto"/>
        <w:rPr>
          <w:b w:val="0"/>
        </w:rPr>
      </w:pPr>
      <w:r>
        <w:rPr>
          <w:b w:val="0"/>
        </w:rPr>
        <w:t xml:space="preserve">- из них 5 141,7 тыс. рублей – оставшиеся 30% от муниципального контракта на проектно-изыскательские работы по прокладке газопровода, которые согласно </w:t>
      </w:r>
      <w:proofErr w:type="gramStart"/>
      <w:r>
        <w:rPr>
          <w:b w:val="0"/>
        </w:rPr>
        <w:t>условиям контракта</w:t>
      </w:r>
      <w:proofErr w:type="gramEnd"/>
      <w:r>
        <w:rPr>
          <w:b w:val="0"/>
        </w:rPr>
        <w:t xml:space="preserve"> будут использованы в 2017 году;</w:t>
      </w:r>
    </w:p>
    <w:p w:rsidR="00700E4B" w:rsidRDefault="00700E4B" w:rsidP="005C66C0">
      <w:pPr>
        <w:pStyle w:val="30"/>
        <w:shd w:val="clear" w:color="auto" w:fill="auto"/>
        <w:tabs>
          <w:tab w:val="left" w:pos="272"/>
        </w:tabs>
        <w:spacing w:line="240" w:lineRule="auto"/>
        <w:rPr>
          <w:b w:val="0"/>
        </w:rPr>
      </w:pPr>
      <w:r>
        <w:rPr>
          <w:b w:val="0"/>
        </w:rPr>
        <w:t>- 8 308,2 тыс. рублей возвращены в Комитет по строительству в связи с тем, что подрядчиком выполнены работы не в полном объеме, не закончен проект планировки территории и сдача в экспертизу проекта (</w:t>
      </w:r>
      <w:proofErr w:type="spellStart"/>
      <w:r>
        <w:rPr>
          <w:b w:val="0"/>
        </w:rPr>
        <w:t>г.п</w:t>
      </w:r>
      <w:proofErr w:type="spellEnd"/>
      <w:r>
        <w:rPr>
          <w:b w:val="0"/>
        </w:rPr>
        <w:t>. Токсово ул. Крылова-ул. Гагарина), работы продолжаются, средства будут использованы в 2017 году;</w:t>
      </w:r>
    </w:p>
    <w:p w:rsidR="00700E4B" w:rsidRDefault="00700E4B" w:rsidP="005C66C0">
      <w:pPr>
        <w:pStyle w:val="30"/>
        <w:shd w:val="clear" w:color="auto" w:fill="auto"/>
        <w:tabs>
          <w:tab w:val="left" w:pos="272"/>
        </w:tabs>
        <w:spacing w:line="240" w:lineRule="auto"/>
        <w:rPr>
          <w:b w:val="0"/>
        </w:rPr>
      </w:pPr>
      <w:r>
        <w:rPr>
          <w:b w:val="0"/>
        </w:rPr>
        <w:t>- 3 885,3 тыс. рублей – средства были запланированы на реконструкцию сетей водоснабжения и водоотведения. Эти вопросы будут являться первоочередными в текущем 2017 году.</w:t>
      </w:r>
    </w:p>
    <w:p w:rsidR="00700E4B" w:rsidRDefault="001D5241" w:rsidP="005C66C0">
      <w:pPr>
        <w:pStyle w:val="30"/>
        <w:shd w:val="clear" w:color="auto" w:fill="auto"/>
        <w:tabs>
          <w:tab w:val="left" w:pos="272"/>
        </w:tabs>
        <w:spacing w:line="240" w:lineRule="auto"/>
        <w:rPr>
          <w:b w:val="0"/>
        </w:rPr>
      </w:pPr>
      <w:r>
        <w:rPr>
          <w:b w:val="0"/>
        </w:rPr>
        <w:tab/>
      </w:r>
      <w:r w:rsidR="00700E4B">
        <w:rPr>
          <w:b w:val="0"/>
        </w:rPr>
        <w:t xml:space="preserve">По статье </w:t>
      </w:r>
      <w:r w:rsidR="00700E4B">
        <w:t xml:space="preserve">«Благоустройство» </w:t>
      </w:r>
      <w:r w:rsidR="00700E4B">
        <w:rPr>
          <w:b w:val="0"/>
        </w:rPr>
        <w:t xml:space="preserve">процент выполнения составил 87,4%. Не освоено 2 169,8 тыс. рублей. </w:t>
      </w:r>
    </w:p>
    <w:p w:rsidR="00700E4B" w:rsidRDefault="00700E4B" w:rsidP="005C66C0">
      <w:pPr>
        <w:pStyle w:val="30"/>
        <w:shd w:val="clear" w:color="auto" w:fill="auto"/>
        <w:tabs>
          <w:tab w:val="left" w:pos="272"/>
        </w:tabs>
        <w:spacing w:line="240" w:lineRule="auto"/>
        <w:rPr>
          <w:b w:val="0"/>
        </w:rPr>
      </w:pPr>
      <w:r>
        <w:rPr>
          <w:b w:val="0"/>
        </w:rPr>
        <w:t xml:space="preserve">- из них 1 812,2 тыс. рублей - не оплачены по причине банкротства подрядчика ООО СК «ХИТ», который выполнял работы по </w:t>
      </w:r>
      <w:r w:rsidRPr="005853CD">
        <w:rPr>
          <w:b w:val="0"/>
        </w:rPr>
        <w:t>модернизаци</w:t>
      </w:r>
      <w:r>
        <w:rPr>
          <w:b w:val="0"/>
        </w:rPr>
        <w:t>и</w:t>
      </w:r>
      <w:r w:rsidRPr="005853CD">
        <w:rPr>
          <w:b w:val="0"/>
        </w:rPr>
        <w:t xml:space="preserve"> системы уличного освещения</w:t>
      </w:r>
      <w:r>
        <w:rPr>
          <w:b w:val="0"/>
        </w:rPr>
        <w:t>;</w:t>
      </w:r>
    </w:p>
    <w:p w:rsidR="00700E4B" w:rsidRDefault="00700E4B" w:rsidP="005C66C0">
      <w:pPr>
        <w:pStyle w:val="30"/>
        <w:shd w:val="clear" w:color="auto" w:fill="auto"/>
        <w:tabs>
          <w:tab w:val="left" w:pos="272"/>
        </w:tabs>
        <w:spacing w:line="240" w:lineRule="auto"/>
        <w:rPr>
          <w:b w:val="0"/>
        </w:rPr>
      </w:pPr>
      <w:r>
        <w:rPr>
          <w:b w:val="0"/>
        </w:rPr>
        <w:t xml:space="preserve">- оставшиеся 357,6 </w:t>
      </w:r>
      <w:proofErr w:type="spellStart"/>
      <w:r>
        <w:rPr>
          <w:b w:val="0"/>
        </w:rPr>
        <w:t>тыс.рублей</w:t>
      </w:r>
      <w:proofErr w:type="spellEnd"/>
      <w:r>
        <w:rPr>
          <w:b w:val="0"/>
        </w:rPr>
        <w:t xml:space="preserve"> – это экономия в результате проведенных электронных торгов.</w:t>
      </w:r>
    </w:p>
    <w:p w:rsidR="00700E4B" w:rsidRPr="005853CD" w:rsidRDefault="001D5241" w:rsidP="005C66C0">
      <w:pPr>
        <w:pStyle w:val="30"/>
        <w:shd w:val="clear" w:color="auto" w:fill="auto"/>
        <w:tabs>
          <w:tab w:val="left" w:pos="272"/>
        </w:tabs>
        <w:spacing w:line="240" w:lineRule="auto"/>
        <w:rPr>
          <w:b w:val="0"/>
        </w:rPr>
      </w:pPr>
      <w:r>
        <w:tab/>
      </w:r>
      <w:r w:rsidR="00700E4B" w:rsidRPr="00D75196">
        <w:rPr>
          <w:b w:val="0"/>
        </w:rPr>
        <w:t>Также и</w:t>
      </w:r>
      <w:r w:rsidR="00700E4B" w:rsidRPr="005853CD">
        <w:rPr>
          <w:b w:val="0"/>
        </w:rPr>
        <w:t>з средств местного бюджета в 2016 году были предоставлены субсидии в сумме 14</w:t>
      </w:r>
      <w:r w:rsidR="00700E4B">
        <w:rPr>
          <w:b w:val="0"/>
        </w:rPr>
        <w:t xml:space="preserve"> </w:t>
      </w:r>
      <w:r w:rsidR="00700E4B" w:rsidRPr="005853CD">
        <w:rPr>
          <w:b w:val="0"/>
        </w:rPr>
        <w:t>422,7 тыс. рублей:</w:t>
      </w:r>
    </w:p>
    <w:p w:rsidR="00700E4B" w:rsidRDefault="00700E4B" w:rsidP="005C66C0">
      <w:pPr>
        <w:pStyle w:val="211"/>
        <w:shd w:val="clear" w:color="auto" w:fill="auto"/>
        <w:spacing w:after="0" w:line="240" w:lineRule="auto"/>
        <w:ind w:firstLine="0"/>
        <w:jc w:val="both"/>
        <w:rPr>
          <w:szCs w:val="24"/>
        </w:rPr>
      </w:pPr>
      <w:r>
        <w:rPr>
          <w:szCs w:val="24"/>
        </w:rPr>
        <w:t>- для</w:t>
      </w:r>
      <w:r w:rsidRPr="001F28D7">
        <w:rPr>
          <w:szCs w:val="24"/>
        </w:rPr>
        <w:t xml:space="preserve"> </w:t>
      </w:r>
      <w:r>
        <w:rPr>
          <w:szCs w:val="24"/>
        </w:rPr>
        <w:t>БМУ «Токсовская служба заказчика»</w:t>
      </w:r>
      <w:r w:rsidRPr="001F28D7">
        <w:rPr>
          <w:szCs w:val="24"/>
        </w:rPr>
        <w:t xml:space="preserve"> на выполнение муниципального задания</w:t>
      </w:r>
      <w:r>
        <w:rPr>
          <w:szCs w:val="24"/>
        </w:rPr>
        <w:t xml:space="preserve">, </w:t>
      </w:r>
    </w:p>
    <w:p w:rsidR="00700E4B" w:rsidRDefault="00700E4B" w:rsidP="005C66C0">
      <w:pPr>
        <w:pStyle w:val="211"/>
        <w:shd w:val="clear" w:color="auto" w:fill="auto"/>
        <w:spacing w:after="0" w:line="240" w:lineRule="auto"/>
        <w:ind w:firstLine="0"/>
        <w:jc w:val="both"/>
        <w:rPr>
          <w:szCs w:val="24"/>
        </w:rPr>
      </w:pPr>
      <w:r>
        <w:rPr>
          <w:szCs w:val="24"/>
        </w:rPr>
        <w:t>- для МП «Токсовская баня»</w:t>
      </w:r>
      <w:r w:rsidRPr="001F28D7">
        <w:rPr>
          <w:szCs w:val="24"/>
        </w:rPr>
        <w:t xml:space="preserve"> </w:t>
      </w:r>
      <w:r>
        <w:rPr>
          <w:szCs w:val="24"/>
        </w:rPr>
        <w:t xml:space="preserve">для возмещения выпадающих доходов, </w:t>
      </w:r>
    </w:p>
    <w:p w:rsidR="00700E4B" w:rsidRDefault="00700E4B" w:rsidP="005C66C0">
      <w:pPr>
        <w:pStyle w:val="211"/>
        <w:shd w:val="clear" w:color="auto" w:fill="auto"/>
        <w:spacing w:after="0" w:line="240" w:lineRule="auto"/>
        <w:ind w:firstLine="0"/>
        <w:jc w:val="both"/>
      </w:pPr>
      <w:r>
        <w:t>-  субсидия для организации комплексного обслуживания библиотек,</w:t>
      </w:r>
    </w:p>
    <w:p w:rsidR="00700E4B" w:rsidRDefault="00700E4B" w:rsidP="005C66C0">
      <w:pPr>
        <w:pStyle w:val="211"/>
        <w:shd w:val="clear" w:color="auto" w:fill="auto"/>
        <w:spacing w:after="0" w:line="240" w:lineRule="auto"/>
        <w:ind w:firstLine="0"/>
        <w:jc w:val="both"/>
      </w:pPr>
      <w:r>
        <w:t>-  субсидии для частичной компенсации затрат на приобретение угля населением.</w:t>
      </w:r>
    </w:p>
    <w:p w:rsidR="00700E4B" w:rsidRDefault="00700E4B" w:rsidP="001D5241">
      <w:pPr>
        <w:pStyle w:val="211"/>
        <w:shd w:val="clear" w:color="auto" w:fill="auto"/>
        <w:spacing w:after="0" w:line="240" w:lineRule="auto"/>
        <w:ind w:firstLine="708"/>
        <w:jc w:val="both"/>
      </w:pPr>
      <w:r>
        <w:t xml:space="preserve">Была предоставлена финансовая поддержка почетным гражданам </w:t>
      </w:r>
      <w:proofErr w:type="spellStart"/>
      <w:r>
        <w:t>Токсовского</w:t>
      </w:r>
      <w:proofErr w:type="spellEnd"/>
      <w:r>
        <w:t xml:space="preserve"> городского поселения по оплате коммунальных расходов на общую сумму 95,0 тыс. рублей. </w:t>
      </w:r>
    </w:p>
    <w:p w:rsidR="00700E4B" w:rsidRPr="005853CD" w:rsidRDefault="001D5241" w:rsidP="005C66C0">
      <w:pPr>
        <w:pStyle w:val="30"/>
        <w:shd w:val="clear" w:color="auto" w:fill="auto"/>
        <w:tabs>
          <w:tab w:val="left" w:pos="272"/>
        </w:tabs>
        <w:spacing w:line="240" w:lineRule="auto"/>
        <w:rPr>
          <w:b w:val="0"/>
        </w:rPr>
      </w:pPr>
      <w:r>
        <w:rPr>
          <w:b w:val="0"/>
          <w:color w:val="202020"/>
          <w:shd w:val="clear" w:color="auto" w:fill="FFFFFF"/>
        </w:rPr>
        <w:tab/>
      </w:r>
      <w:r>
        <w:rPr>
          <w:b w:val="0"/>
          <w:color w:val="202020"/>
          <w:shd w:val="clear" w:color="auto" w:fill="FFFFFF"/>
        </w:rPr>
        <w:tab/>
      </w:r>
      <w:r w:rsidR="00700E4B" w:rsidRPr="005853CD">
        <w:rPr>
          <w:b w:val="0"/>
          <w:color w:val="202020"/>
          <w:shd w:val="clear" w:color="auto" w:fill="FFFFFF"/>
        </w:rPr>
        <w:t>В</w:t>
      </w:r>
      <w:r w:rsidR="00700E4B" w:rsidRPr="005853CD">
        <w:rPr>
          <w:b w:val="0"/>
        </w:rPr>
        <w:t xml:space="preserve">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в 2016 году были осуществлены 22 </w:t>
      </w:r>
      <w:r w:rsidR="00700E4B" w:rsidRPr="005853CD">
        <w:rPr>
          <w:b w:val="0"/>
        </w:rPr>
        <w:lastRenderedPageBreak/>
        <w:t>процедуры муниципальных закупок конкурентными способами путем проведения электронных аукционов на общую сумму 22 464,4 тыс. рублей. П</w:t>
      </w:r>
      <w:r w:rsidR="00700E4B" w:rsidRPr="005853CD">
        <w:rPr>
          <w:b w:val="0"/>
          <w:color w:val="202020"/>
          <w:shd w:val="clear" w:color="auto" w:fill="FFFFFF"/>
        </w:rPr>
        <w:t xml:space="preserve">о результатам конкурсных процедур за счет снижения расходов была достигнута экономия 1 286,1 тыс. рублей. </w:t>
      </w:r>
    </w:p>
    <w:p w:rsidR="00700E4B" w:rsidRPr="00EB5DA9" w:rsidRDefault="00700E4B" w:rsidP="005C66C0">
      <w:pPr>
        <w:ind w:firstLine="709"/>
        <w:jc w:val="both"/>
        <w:rPr>
          <w:rFonts w:ascii="Times New Roman" w:hAnsi="Times New Roman" w:cs="Times New Roman"/>
          <w:sz w:val="28"/>
          <w:szCs w:val="28"/>
        </w:rPr>
      </w:pPr>
      <w:r w:rsidRPr="00EB5DA9">
        <w:rPr>
          <w:rFonts w:ascii="Times New Roman" w:hAnsi="Times New Roman" w:cs="Times New Roman"/>
          <w:sz w:val="28"/>
          <w:szCs w:val="28"/>
        </w:rPr>
        <w:t xml:space="preserve">В дальнейшем Единой информационной системой </w:t>
      </w:r>
      <w:r>
        <w:rPr>
          <w:rFonts w:ascii="Times New Roman" w:hAnsi="Times New Roman" w:cs="Times New Roman"/>
          <w:sz w:val="28"/>
          <w:szCs w:val="28"/>
        </w:rPr>
        <w:t>будет</w:t>
      </w:r>
      <w:r w:rsidRPr="00EB5DA9">
        <w:rPr>
          <w:rFonts w:ascii="Times New Roman" w:hAnsi="Times New Roman" w:cs="Times New Roman"/>
          <w:sz w:val="28"/>
          <w:szCs w:val="28"/>
        </w:rPr>
        <w:t xml:space="preserve"> охва</w:t>
      </w:r>
      <w:r>
        <w:rPr>
          <w:rFonts w:ascii="Times New Roman" w:hAnsi="Times New Roman" w:cs="Times New Roman"/>
          <w:sz w:val="28"/>
          <w:szCs w:val="28"/>
        </w:rPr>
        <w:t>чено</w:t>
      </w:r>
      <w:r w:rsidRPr="00EB5DA9">
        <w:rPr>
          <w:rFonts w:ascii="Times New Roman" w:hAnsi="Times New Roman" w:cs="Times New Roman"/>
          <w:sz w:val="28"/>
          <w:szCs w:val="28"/>
        </w:rPr>
        <w:t xml:space="preserve"> формирование планов </w:t>
      </w:r>
      <w:r>
        <w:rPr>
          <w:rFonts w:ascii="Times New Roman" w:hAnsi="Times New Roman" w:cs="Times New Roman"/>
          <w:sz w:val="28"/>
          <w:szCs w:val="28"/>
        </w:rPr>
        <w:t xml:space="preserve">- </w:t>
      </w:r>
      <w:r w:rsidRPr="00EB5DA9">
        <w:rPr>
          <w:rFonts w:ascii="Times New Roman" w:hAnsi="Times New Roman" w:cs="Times New Roman"/>
          <w:sz w:val="28"/>
          <w:szCs w:val="28"/>
        </w:rPr>
        <w:t>графиков закупок, планирование бюджета, заключение контрактов и формирование бюджетных и денежных обязательств, финансовое обеспечение закупок, отчеты об исполнении бюджетов</w:t>
      </w:r>
      <w:r>
        <w:rPr>
          <w:rFonts w:ascii="Times New Roman" w:hAnsi="Times New Roman" w:cs="Times New Roman"/>
          <w:sz w:val="28"/>
          <w:szCs w:val="28"/>
        </w:rPr>
        <w:t>,</w:t>
      </w:r>
      <w:r w:rsidRPr="00EB5DA9">
        <w:rPr>
          <w:rFonts w:ascii="Times New Roman" w:hAnsi="Times New Roman" w:cs="Times New Roman"/>
          <w:sz w:val="28"/>
          <w:szCs w:val="28"/>
        </w:rPr>
        <w:t xml:space="preserve"> и в итоге формирование данных о достижении качественных показателей социально-экономического развития </w:t>
      </w:r>
      <w:r>
        <w:rPr>
          <w:rFonts w:ascii="Times New Roman" w:hAnsi="Times New Roman" w:cs="Times New Roman"/>
          <w:sz w:val="28"/>
          <w:szCs w:val="28"/>
        </w:rPr>
        <w:t>поселения</w:t>
      </w:r>
      <w:r w:rsidRPr="00EB5DA9">
        <w:rPr>
          <w:rFonts w:ascii="Times New Roman" w:hAnsi="Times New Roman" w:cs="Times New Roman"/>
          <w:sz w:val="28"/>
          <w:szCs w:val="28"/>
        </w:rPr>
        <w:t>. В результате внедрения единой информационной системы планируется обеспечить возможность четко оценивать</w:t>
      </w:r>
      <w:r>
        <w:rPr>
          <w:rFonts w:ascii="Times New Roman" w:hAnsi="Times New Roman" w:cs="Times New Roman"/>
          <w:sz w:val="28"/>
          <w:szCs w:val="28"/>
        </w:rPr>
        <w:t>,</w:t>
      </w:r>
      <w:r w:rsidRPr="00EB5DA9">
        <w:rPr>
          <w:rFonts w:ascii="Times New Roman" w:hAnsi="Times New Roman" w:cs="Times New Roman"/>
          <w:sz w:val="28"/>
          <w:szCs w:val="28"/>
        </w:rPr>
        <w:t xml:space="preserve"> какие показатели и ценой каких расходов достигнуты, что в свою очередь позволит как более качественно и эффективно анализировать причины и ставить задачи, так и оценивать результаты </w:t>
      </w:r>
      <w:r>
        <w:rPr>
          <w:rFonts w:ascii="Times New Roman" w:hAnsi="Times New Roman" w:cs="Times New Roman"/>
          <w:sz w:val="28"/>
          <w:szCs w:val="28"/>
        </w:rPr>
        <w:t>нашей деятельности</w:t>
      </w:r>
      <w:r w:rsidRPr="00EB5DA9">
        <w:rPr>
          <w:rFonts w:ascii="Times New Roman" w:hAnsi="Times New Roman" w:cs="Times New Roman"/>
          <w:sz w:val="28"/>
          <w:szCs w:val="28"/>
        </w:rPr>
        <w:t xml:space="preserve">. </w:t>
      </w:r>
    </w:p>
    <w:p w:rsidR="00700E4B" w:rsidRPr="005C66C0" w:rsidRDefault="00700E4B" w:rsidP="005C66C0">
      <w:pPr>
        <w:pStyle w:val="12"/>
        <w:keepNext/>
        <w:keepLines/>
        <w:shd w:val="clear" w:color="auto" w:fill="auto"/>
        <w:spacing w:before="0" w:line="240" w:lineRule="auto"/>
        <w:jc w:val="both"/>
        <w:rPr>
          <w:b w:val="0"/>
        </w:rPr>
      </w:pPr>
      <w:bookmarkStart w:id="9" w:name="bookmark6"/>
    </w:p>
    <w:p w:rsidR="00700E4B" w:rsidRPr="005C66C0" w:rsidRDefault="00700E4B" w:rsidP="005C66C0">
      <w:pPr>
        <w:pStyle w:val="12"/>
        <w:keepNext/>
        <w:keepLines/>
        <w:shd w:val="clear" w:color="auto" w:fill="auto"/>
        <w:spacing w:before="0" w:line="240" w:lineRule="auto"/>
        <w:jc w:val="both"/>
        <w:rPr>
          <w:b w:val="0"/>
        </w:rPr>
      </w:pPr>
      <w:r w:rsidRPr="005C66C0">
        <w:rPr>
          <w:b w:val="0"/>
        </w:rPr>
        <w:t>Кратко о выполненных задачах, намеченных к исполнению в 2016 году.</w:t>
      </w:r>
    </w:p>
    <w:p w:rsidR="00700E4B" w:rsidRPr="005C66C0" w:rsidRDefault="00700E4B" w:rsidP="00700E4B">
      <w:pPr>
        <w:pStyle w:val="12"/>
        <w:keepNext/>
        <w:keepLines/>
        <w:shd w:val="clear" w:color="auto" w:fill="auto"/>
        <w:spacing w:before="0" w:line="240" w:lineRule="auto"/>
      </w:pPr>
      <w:bookmarkStart w:id="10" w:name="bookmark15"/>
    </w:p>
    <w:p w:rsidR="00700E4B" w:rsidRPr="005C66C0" w:rsidRDefault="00700E4B" w:rsidP="00700E4B">
      <w:pPr>
        <w:pStyle w:val="12"/>
        <w:keepNext/>
        <w:keepLines/>
        <w:shd w:val="clear" w:color="auto" w:fill="auto"/>
        <w:spacing w:before="0" w:line="240" w:lineRule="auto"/>
      </w:pPr>
      <w:r w:rsidRPr="005C66C0">
        <w:t>Мероприятия по благоустройству</w:t>
      </w:r>
      <w:bookmarkEnd w:id="10"/>
      <w:r w:rsidRPr="005C66C0">
        <w:t>:</w:t>
      </w:r>
    </w:p>
    <w:p w:rsidR="00700E4B" w:rsidRPr="00A44ADD" w:rsidRDefault="00700E4B" w:rsidP="00700E4B">
      <w:pPr>
        <w:pStyle w:val="12"/>
        <w:keepNext/>
        <w:keepLines/>
        <w:shd w:val="clear" w:color="auto" w:fill="auto"/>
        <w:spacing w:before="0" w:line="240" w:lineRule="auto"/>
        <w:rPr>
          <w:u w:val="single"/>
        </w:rPr>
      </w:pPr>
    </w:p>
    <w:p w:rsidR="00700E4B" w:rsidRPr="000671DB" w:rsidRDefault="00700E4B" w:rsidP="005C66C0">
      <w:pPr>
        <w:pStyle w:val="1"/>
        <w:shd w:val="clear" w:color="auto" w:fill="FFFFFF"/>
        <w:spacing w:before="0" w:beforeAutospacing="0" w:after="120" w:afterAutospacing="0"/>
        <w:ind w:firstLine="708"/>
        <w:jc w:val="both"/>
        <w:textAlignment w:val="baseline"/>
        <w:rPr>
          <w:rFonts w:ascii="Times New Roman" w:hAnsi="Times New Roman"/>
          <w:b w:val="0"/>
          <w:sz w:val="28"/>
          <w:szCs w:val="28"/>
        </w:rPr>
      </w:pPr>
      <w:r w:rsidRPr="009F5F49">
        <w:rPr>
          <w:rFonts w:ascii="Times New Roman" w:hAnsi="Times New Roman"/>
          <w:b w:val="0"/>
          <w:sz w:val="28"/>
          <w:szCs w:val="28"/>
        </w:rPr>
        <w:t xml:space="preserve">Одним из основных направлений в работе </w:t>
      </w:r>
      <w:r>
        <w:rPr>
          <w:rFonts w:ascii="Times New Roman" w:hAnsi="Times New Roman"/>
          <w:b w:val="0"/>
          <w:sz w:val="28"/>
          <w:szCs w:val="28"/>
        </w:rPr>
        <w:t>а</w:t>
      </w:r>
      <w:r w:rsidRPr="009F5F49">
        <w:rPr>
          <w:rFonts w:ascii="Times New Roman" w:hAnsi="Times New Roman"/>
          <w:b w:val="0"/>
          <w:sz w:val="28"/>
          <w:szCs w:val="28"/>
        </w:rPr>
        <w:t>дминистрации является благоустройство населенных пунктов.</w:t>
      </w:r>
      <w:r>
        <w:rPr>
          <w:rFonts w:ascii="Times New Roman" w:hAnsi="Times New Roman"/>
          <w:b w:val="0"/>
          <w:sz w:val="28"/>
          <w:szCs w:val="28"/>
        </w:rPr>
        <w:t xml:space="preserve"> </w:t>
      </w:r>
      <w:r w:rsidRPr="000671DB">
        <w:rPr>
          <w:rFonts w:ascii="Times New Roman" w:hAnsi="Times New Roman"/>
          <w:b w:val="0"/>
          <w:sz w:val="28"/>
          <w:szCs w:val="28"/>
        </w:rPr>
        <w:t>В 2016 г. в соответствии с муниципальным заданием работы, связанные с благоустройством поселения, выполняло Бюджетное муниципальное учреждение «Токсовская служба заказчика» (БМУ «</w:t>
      </w:r>
      <w:r>
        <w:rPr>
          <w:rFonts w:ascii="Times New Roman" w:hAnsi="Times New Roman"/>
          <w:b w:val="0"/>
          <w:sz w:val="28"/>
          <w:szCs w:val="28"/>
        </w:rPr>
        <w:t>ТСЗ</w:t>
      </w:r>
      <w:r w:rsidRPr="000671DB">
        <w:rPr>
          <w:rFonts w:ascii="Times New Roman" w:hAnsi="Times New Roman"/>
          <w:b w:val="0"/>
          <w:sz w:val="28"/>
          <w:szCs w:val="28"/>
        </w:rPr>
        <w:t>»).</w:t>
      </w:r>
      <w:r w:rsidRPr="000671DB">
        <w:rPr>
          <w:rFonts w:ascii="Times New Roman" w:hAnsi="Times New Roman"/>
        </w:rPr>
        <w:t xml:space="preserve"> </w:t>
      </w:r>
      <w:r w:rsidRPr="002F3225">
        <w:rPr>
          <w:rFonts w:ascii="Times New Roman" w:hAnsi="Times New Roman"/>
          <w:b w:val="0"/>
          <w:sz w:val="28"/>
          <w:szCs w:val="28"/>
          <w:shd w:val="clear" w:color="auto" w:fill="F5F5F5"/>
        </w:rPr>
        <w:t xml:space="preserve">Постоянно велась работа по организации уборки мусора, </w:t>
      </w:r>
      <w:r>
        <w:rPr>
          <w:rFonts w:ascii="Times New Roman" w:hAnsi="Times New Roman"/>
          <w:b w:val="0"/>
          <w:sz w:val="28"/>
          <w:szCs w:val="28"/>
          <w:shd w:val="clear" w:color="auto" w:fill="F5F5F5"/>
        </w:rPr>
        <w:t>у</w:t>
      </w:r>
      <w:r w:rsidRPr="002F3225">
        <w:rPr>
          <w:rFonts w:ascii="Times New Roman" w:hAnsi="Times New Roman"/>
          <w:b w:val="0"/>
          <w:sz w:val="28"/>
          <w:szCs w:val="28"/>
          <w:shd w:val="clear" w:color="auto" w:fill="F5F5F5"/>
        </w:rPr>
        <w:t>делялось внимание санитарному состоянию населенных пунктов (проводилась работа по устранению несанкционированных</w:t>
      </w:r>
      <w:r w:rsidR="005C66C0">
        <w:rPr>
          <w:rFonts w:ascii="Times New Roman" w:hAnsi="Times New Roman"/>
          <w:b w:val="0"/>
          <w:sz w:val="28"/>
          <w:szCs w:val="28"/>
          <w:shd w:val="clear" w:color="auto" w:fill="F5F5F5"/>
        </w:rPr>
        <w:t xml:space="preserve"> </w:t>
      </w:r>
      <w:r w:rsidRPr="002F3225">
        <w:rPr>
          <w:rFonts w:ascii="Times New Roman" w:hAnsi="Times New Roman"/>
          <w:b w:val="0"/>
          <w:sz w:val="28"/>
          <w:szCs w:val="28"/>
          <w:shd w:val="clear" w:color="auto" w:fill="F5F5F5"/>
        </w:rPr>
        <w:t>свалок, уборка территорий</w:t>
      </w:r>
      <w:r>
        <w:rPr>
          <w:rFonts w:ascii="Times New Roman" w:hAnsi="Times New Roman"/>
          <w:b w:val="0"/>
          <w:sz w:val="28"/>
          <w:szCs w:val="28"/>
          <w:shd w:val="clear" w:color="auto" w:fill="F5F5F5"/>
        </w:rPr>
        <w:t>)</w:t>
      </w:r>
      <w:r w:rsidRPr="002F3225">
        <w:rPr>
          <w:rFonts w:ascii="Times New Roman" w:hAnsi="Times New Roman"/>
          <w:b w:val="0"/>
          <w:sz w:val="28"/>
          <w:szCs w:val="28"/>
          <w:shd w:val="clear" w:color="auto" w:fill="F5F5F5"/>
        </w:rPr>
        <w:t>.</w:t>
      </w:r>
      <w:r>
        <w:rPr>
          <w:rFonts w:ascii="Times New Roman" w:hAnsi="Times New Roman"/>
          <w:b w:val="0"/>
          <w:sz w:val="28"/>
          <w:szCs w:val="28"/>
          <w:shd w:val="clear" w:color="auto" w:fill="F5F5F5"/>
        </w:rPr>
        <w:t xml:space="preserve"> </w:t>
      </w:r>
      <w:r w:rsidRPr="000671DB">
        <w:rPr>
          <w:rFonts w:ascii="Times New Roman" w:hAnsi="Times New Roman"/>
          <w:b w:val="0"/>
          <w:sz w:val="28"/>
          <w:szCs w:val="28"/>
          <w:shd w:val="clear" w:color="auto" w:fill="FFFFFF"/>
        </w:rPr>
        <w:t>На Кривом озере «</w:t>
      </w:r>
      <w:proofErr w:type="spellStart"/>
      <w:r w:rsidRPr="000671DB">
        <w:rPr>
          <w:rFonts w:ascii="Times New Roman" w:hAnsi="Times New Roman"/>
          <w:b w:val="0"/>
          <w:sz w:val="28"/>
          <w:szCs w:val="28"/>
          <w:shd w:val="clear" w:color="auto" w:fill="FFFFFF"/>
        </w:rPr>
        <w:t>Токсовской</w:t>
      </w:r>
      <w:proofErr w:type="spellEnd"/>
      <w:r w:rsidRPr="000671DB">
        <w:rPr>
          <w:rFonts w:ascii="Times New Roman" w:hAnsi="Times New Roman"/>
          <w:b w:val="0"/>
          <w:sz w:val="28"/>
          <w:szCs w:val="28"/>
          <w:shd w:val="clear" w:color="auto" w:fill="FFFFFF"/>
        </w:rPr>
        <w:t xml:space="preserve"> службой заказчика» были выполнены работы по частичному ремонту мостика. Гнилой и прохудившийся настил был снят и заменен новыми досками. Также усилиями БМУ «ТСЗ» л</w:t>
      </w:r>
      <w:r w:rsidRPr="000671DB">
        <w:rPr>
          <w:rFonts w:ascii="Times New Roman" w:hAnsi="Times New Roman"/>
          <w:b w:val="0"/>
          <w:sz w:val="28"/>
          <w:szCs w:val="28"/>
        </w:rPr>
        <w:t xml:space="preserve">иквидирована свалка на Инженерной улице. </w:t>
      </w:r>
    </w:p>
    <w:p w:rsidR="005C66C0" w:rsidRDefault="00700E4B" w:rsidP="005C66C0">
      <w:pPr>
        <w:pStyle w:val="1"/>
        <w:shd w:val="clear" w:color="auto" w:fill="FFFFFF"/>
        <w:spacing w:before="0" w:beforeAutospacing="0" w:after="120" w:afterAutospacing="0"/>
        <w:ind w:firstLine="708"/>
        <w:jc w:val="both"/>
        <w:textAlignment w:val="baseline"/>
        <w:rPr>
          <w:rFonts w:ascii="Times New Roman" w:hAnsi="Times New Roman"/>
          <w:b w:val="0"/>
          <w:sz w:val="28"/>
          <w:szCs w:val="28"/>
          <w:shd w:val="clear" w:color="auto" w:fill="FFFFFF"/>
        </w:rPr>
      </w:pPr>
      <w:r w:rsidRPr="000671DB">
        <w:rPr>
          <w:rFonts w:ascii="Times New Roman" w:hAnsi="Times New Roman"/>
          <w:b w:val="0"/>
          <w:sz w:val="28"/>
          <w:szCs w:val="28"/>
          <w:shd w:val="clear" w:color="auto" w:fill="FFFFFF"/>
        </w:rPr>
        <w:t>В рамках благоустройства МО «Токсовское городское поселение» заасфальтированы дорожки у детского садика, расположенного на улице Дорожников.</w:t>
      </w:r>
    </w:p>
    <w:p w:rsidR="00700E4B" w:rsidRPr="000671DB" w:rsidRDefault="00700E4B" w:rsidP="005C66C0">
      <w:pPr>
        <w:pStyle w:val="1"/>
        <w:shd w:val="clear" w:color="auto" w:fill="FFFFFF"/>
        <w:spacing w:before="0" w:beforeAutospacing="0" w:after="120" w:afterAutospacing="0"/>
        <w:ind w:firstLine="708"/>
        <w:jc w:val="both"/>
        <w:textAlignment w:val="baseline"/>
        <w:rPr>
          <w:rFonts w:ascii="Times New Roman" w:hAnsi="Times New Roman"/>
          <w:b w:val="0"/>
          <w:sz w:val="28"/>
          <w:szCs w:val="28"/>
        </w:rPr>
      </w:pPr>
      <w:r w:rsidRPr="000671DB">
        <w:rPr>
          <w:rFonts w:ascii="Times New Roman" w:hAnsi="Times New Roman"/>
          <w:b w:val="0"/>
          <w:sz w:val="28"/>
          <w:szCs w:val="28"/>
          <w:shd w:val="clear" w:color="auto" w:fill="FFFFFF"/>
        </w:rPr>
        <w:t>В рамках программы «Безопасный город» было установлено два светофора: один у школы на пешеходном переходе ул. Дорожников, второй – у почты на переходе через ул. Советов. Уже 1-го сентября к Дню Знаний они были подключены и теперь работают, обеспечивая безопасность наших жителей.</w:t>
      </w:r>
    </w:p>
    <w:p w:rsidR="00700E4B" w:rsidRDefault="00700E4B" w:rsidP="005C66C0">
      <w:pPr>
        <w:pStyle w:val="211"/>
        <w:shd w:val="clear" w:color="auto" w:fill="auto"/>
        <w:spacing w:after="0" w:line="240" w:lineRule="auto"/>
        <w:ind w:right="40" w:firstLine="709"/>
        <w:jc w:val="both"/>
      </w:pPr>
      <w:r w:rsidRPr="00B15DDE">
        <w:rPr>
          <w:color w:val="000000"/>
          <w:szCs w:val="28"/>
          <w:shd w:val="clear" w:color="auto" w:fill="F5F5F5"/>
        </w:rPr>
        <w:t>В последние годы значительно выросла активность старост населенных пунктов и инициативных групп населения в решении вопросов благоустройств</w:t>
      </w:r>
      <w:r>
        <w:rPr>
          <w:color w:val="000000"/>
          <w:szCs w:val="28"/>
          <w:shd w:val="clear" w:color="auto" w:fill="F5F5F5"/>
        </w:rPr>
        <w:t>а</w:t>
      </w:r>
      <w:r w:rsidRPr="00B15DDE">
        <w:rPr>
          <w:color w:val="000000"/>
          <w:szCs w:val="28"/>
          <w:shd w:val="clear" w:color="auto" w:fill="F5F5F5"/>
        </w:rPr>
        <w:t xml:space="preserve">, капитального ремонта, коммунального хозяйства и в проведении праздничных мероприятий. Люди осознают, что успех зависит от их активности и нужно предпринять все усилия, чтобы сохранить то, что имеем. Необходимо беречь, поддерживать и помогать друг друга. От нашей </w:t>
      </w:r>
      <w:r w:rsidRPr="00B15DDE">
        <w:rPr>
          <w:color w:val="000000"/>
          <w:szCs w:val="28"/>
          <w:shd w:val="clear" w:color="auto" w:fill="F5F5F5"/>
        </w:rPr>
        <w:lastRenderedPageBreak/>
        <w:t>слаженности в работе напрямую зависит выполнение поставленных нами задач</w:t>
      </w:r>
      <w:r>
        <w:rPr>
          <w:color w:val="000000"/>
          <w:szCs w:val="28"/>
          <w:shd w:val="clear" w:color="auto" w:fill="F5F5F5"/>
        </w:rPr>
        <w:t xml:space="preserve">. </w:t>
      </w:r>
      <w:r w:rsidRPr="001506C1">
        <w:rPr>
          <w:shd w:val="clear" w:color="auto" w:fill="FFFFFF"/>
        </w:rPr>
        <w:t>В</w:t>
      </w:r>
      <w:r>
        <w:rPr>
          <w:shd w:val="clear" w:color="auto" w:fill="FFFFFF"/>
        </w:rPr>
        <w:t xml:space="preserve"> </w:t>
      </w:r>
      <w:r w:rsidRPr="001506C1">
        <w:rPr>
          <w:shd w:val="clear" w:color="auto" w:fill="FFFFFF"/>
        </w:rPr>
        <w:t xml:space="preserve">2016 году Токсовское городское поселение </w:t>
      </w:r>
      <w:r>
        <w:rPr>
          <w:shd w:val="clear" w:color="auto" w:fill="FFFFFF"/>
        </w:rPr>
        <w:t xml:space="preserve">вновь </w:t>
      </w:r>
      <w:r w:rsidRPr="001506C1">
        <w:rPr>
          <w:shd w:val="clear" w:color="auto" w:fill="FFFFFF"/>
        </w:rPr>
        <w:t xml:space="preserve">приняло участие в областной программе по предоставлению из бюджета Ленинградской области субсидий на реализацию областного закона №95-оз от 14.12.12. «О содействии развитию на части территории муниципальных образований Ленинградской области иных форм местного самоуправления». По </w:t>
      </w:r>
      <w:r>
        <w:rPr>
          <w:shd w:val="clear" w:color="auto" w:fill="FFFFFF"/>
        </w:rPr>
        <w:t xml:space="preserve">этой </w:t>
      </w:r>
      <w:r w:rsidRPr="001506C1">
        <w:rPr>
          <w:shd w:val="clear" w:color="auto" w:fill="FFFFFF"/>
        </w:rPr>
        <w:t>адресной программе все средства, включая областную субсидию, были направлены на строительство спортивной площадки</w:t>
      </w:r>
      <w:r>
        <w:rPr>
          <w:shd w:val="clear" w:color="auto" w:fill="FFFFFF"/>
        </w:rPr>
        <w:t xml:space="preserve"> в дер. Кавголово</w:t>
      </w:r>
      <w:r w:rsidRPr="001506C1">
        <w:rPr>
          <w:shd w:val="clear" w:color="auto" w:fill="FFFFFF"/>
        </w:rPr>
        <w:t>.</w:t>
      </w:r>
      <w:r>
        <w:rPr>
          <w:shd w:val="clear" w:color="auto" w:fill="FFFFFF"/>
        </w:rPr>
        <w:t xml:space="preserve"> </w:t>
      </w:r>
      <w:r w:rsidRPr="001506C1">
        <w:rPr>
          <w:shd w:val="clear" w:color="auto" w:fill="FFFFFF"/>
        </w:rPr>
        <w:t>Благодаря действию данной программы</w:t>
      </w:r>
      <w:r>
        <w:rPr>
          <w:shd w:val="clear" w:color="auto" w:fill="FFFFFF"/>
        </w:rPr>
        <w:t>,</w:t>
      </w:r>
      <w:r w:rsidRPr="001506C1">
        <w:rPr>
          <w:shd w:val="clear" w:color="auto" w:fill="FFFFFF"/>
        </w:rPr>
        <w:t xml:space="preserve"> в начале октября жители Кавголово, наконец, получили новую спортивную площадку. Еще в сентябре на этом месте располагалось топкое болото, которое представляло собой большую проблему: оно находилось в непосредственной близости от жилых домов и часто мешало проходу по деревне. Теперь на его месте раскинулась полностью обустроенная спортивная площадка, на которой дети, подростки и взрослые могут оттачивать свое мастерство в самых различных видах спорта.</w:t>
      </w:r>
      <w:r>
        <w:rPr>
          <w:shd w:val="clear" w:color="auto" w:fill="FFFFFF"/>
        </w:rPr>
        <w:t xml:space="preserve"> </w:t>
      </w:r>
      <w:r w:rsidRPr="00E543BE">
        <w:rPr>
          <w:shd w:val="clear" w:color="auto" w:fill="FFFFFF"/>
        </w:rPr>
        <w:t xml:space="preserve">Администрация планирует и дальше развивать спортивную инфраструктуру в Кавголово. Например, очень хочется поставить на новой спортивной площадке футбольные ворота, баскетбольные кольца и другое оборудование, </w:t>
      </w:r>
      <w:r>
        <w:rPr>
          <w:shd w:val="clear" w:color="auto" w:fill="FFFFFF"/>
        </w:rPr>
        <w:t xml:space="preserve">с </w:t>
      </w:r>
      <w:r w:rsidRPr="00E543BE">
        <w:rPr>
          <w:shd w:val="clear" w:color="auto" w:fill="FFFFFF"/>
        </w:rPr>
        <w:t>котор</w:t>
      </w:r>
      <w:r>
        <w:rPr>
          <w:shd w:val="clear" w:color="auto" w:fill="FFFFFF"/>
        </w:rPr>
        <w:t>ым</w:t>
      </w:r>
      <w:r w:rsidRPr="00E543BE">
        <w:rPr>
          <w:shd w:val="clear" w:color="auto" w:fill="FFFFFF"/>
        </w:rPr>
        <w:t xml:space="preserve"> тренировки станут более резул</w:t>
      </w:r>
      <w:r>
        <w:rPr>
          <w:shd w:val="clear" w:color="auto" w:fill="FFFFFF"/>
        </w:rPr>
        <w:t>ьтативными</w:t>
      </w:r>
      <w:r w:rsidRPr="00E543BE">
        <w:rPr>
          <w:shd w:val="clear" w:color="auto" w:fill="FFFFFF"/>
        </w:rPr>
        <w:t>, навесить оградительную сетку, чтобы защитить собственность жителей, соседствующих с новым спортивным объектом. К сожалению, сейчас в бюджете администрации не заложено дальнейшее облагораживание площадки. Мы надеемся на помощь спонсоров, благодаря которым физическое развитие младшего поколения будет проходить более активно</w:t>
      </w:r>
      <w:r>
        <w:rPr>
          <w:shd w:val="clear" w:color="auto" w:fill="FFFFFF"/>
        </w:rPr>
        <w:t>.</w:t>
      </w:r>
      <w:r w:rsidRPr="00A44ADD">
        <w:t xml:space="preserve"> </w:t>
      </w:r>
    </w:p>
    <w:p w:rsidR="00700E4B" w:rsidRPr="00A44ADD" w:rsidRDefault="00700E4B" w:rsidP="00700E4B">
      <w:pPr>
        <w:pStyle w:val="211"/>
        <w:shd w:val="clear" w:color="auto" w:fill="auto"/>
        <w:spacing w:after="0" w:line="240" w:lineRule="auto"/>
        <w:ind w:right="40" w:firstLine="400"/>
        <w:jc w:val="both"/>
      </w:pPr>
      <w:r w:rsidRPr="00A44ADD">
        <w:t>Кроме того, в 201</w:t>
      </w:r>
      <w:r>
        <w:t>6 г. по муниципальной программе «Устойчивое общественное развитие в МО «Токсовское городское поселение на 2016 год» в соответствии с 42</w:t>
      </w:r>
      <w:r w:rsidRPr="00A44ADD">
        <w:t>-0</w:t>
      </w:r>
      <w:r>
        <w:t xml:space="preserve">З было освоено 1 209,9 тыс. рублей соответственно </w:t>
      </w:r>
      <w:r w:rsidRPr="00A44ADD">
        <w:t>на:</w:t>
      </w:r>
    </w:p>
    <w:p w:rsidR="00700E4B" w:rsidRDefault="00700E4B" w:rsidP="00AA099E">
      <w:pPr>
        <w:pStyle w:val="211"/>
        <w:numPr>
          <w:ilvl w:val="0"/>
          <w:numId w:val="3"/>
        </w:numPr>
        <w:shd w:val="clear" w:color="auto" w:fill="auto"/>
        <w:tabs>
          <w:tab w:val="left" w:pos="142"/>
        </w:tabs>
        <w:spacing w:after="0" w:line="240" w:lineRule="auto"/>
        <w:ind w:left="860" w:right="40" w:hanging="860"/>
        <w:jc w:val="both"/>
      </w:pPr>
      <w:r>
        <w:t>Установка светильников в Парке 500-летия Токсово (Березовая аллея).</w:t>
      </w:r>
    </w:p>
    <w:p w:rsidR="00700E4B" w:rsidRDefault="00700E4B" w:rsidP="00AA099E">
      <w:pPr>
        <w:pStyle w:val="211"/>
        <w:numPr>
          <w:ilvl w:val="0"/>
          <w:numId w:val="3"/>
        </w:numPr>
        <w:shd w:val="clear" w:color="auto" w:fill="auto"/>
        <w:tabs>
          <w:tab w:val="left" w:pos="142"/>
        </w:tabs>
        <w:spacing w:after="0" w:line="240" w:lineRule="auto"/>
        <w:ind w:left="860" w:right="480" w:hanging="860"/>
        <w:jc w:val="both"/>
      </w:pPr>
      <w:r>
        <w:t>Замена фонарей и линий уличного освещения на различных улицах поселения.</w:t>
      </w:r>
    </w:p>
    <w:p w:rsidR="00700E4B" w:rsidRDefault="00700E4B" w:rsidP="00AA099E">
      <w:pPr>
        <w:pStyle w:val="211"/>
        <w:numPr>
          <w:ilvl w:val="0"/>
          <w:numId w:val="3"/>
        </w:numPr>
        <w:shd w:val="clear" w:color="auto" w:fill="auto"/>
        <w:tabs>
          <w:tab w:val="left" w:pos="142"/>
        </w:tabs>
        <w:spacing w:after="0" w:line="240" w:lineRule="auto"/>
        <w:ind w:left="860" w:right="480" w:hanging="860"/>
        <w:jc w:val="both"/>
      </w:pPr>
      <w:r>
        <w:t>Асфальтирование дорог у домов по 17-21 на Привокзальной улице.</w:t>
      </w:r>
    </w:p>
    <w:p w:rsidR="00700E4B" w:rsidRDefault="00700E4B" w:rsidP="00AA099E">
      <w:pPr>
        <w:pStyle w:val="211"/>
        <w:shd w:val="clear" w:color="auto" w:fill="auto"/>
        <w:tabs>
          <w:tab w:val="left" w:pos="914"/>
        </w:tabs>
        <w:spacing w:after="0" w:line="240" w:lineRule="auto"/>
        <w:ind w:right="480" w:firstLine="426"/>
        <w:jc w:val="both"/>
      </w:pPr>
      <w:r>
        <w:t>Здесь хочется сказать отдельное спасибо нашим старостам - за их внимание к проблемам своих населенных пунктов, за их бесконечное желание сделать наше поселение еще более комфортным для проживания.</w:t>
      </w:r>
    </w:p>
    <w:p w:rsidR="00700E4B" w:rsidRDefault="00700E4B" w:rsidP="00700E4B">
      <w:pPr>
        <w:pStyle w:val="12"/>
        <w:keepNext/>
        <w:keepLines/>
        <w:shd w:val="clear" w:color="auto" w:fill="auto"/>
        <w:spacing w:before="0" w:line="240" w:lineRule="auto"/>
        <w:rPr>
          <w:i/>
        </w:rPr>
      </w:pPr>
      <w:bookmarkStart w:id="11" w:name="bookmark12"/>
      <w:bookmarkEnd w:id="9"/>
    </w:p>
    <w:p w:rsidR="00700E4B" w:rsidRPr="005C66C0" w:rsidRDefault="00700E4B" w:rsidP="00700E4B">
      <w:pPr>
        <w:pStyle w:val="12"/>
        <w:keepNext/>
        <w:keepLines/>
        <w:shd w:val="clear" w:color="auto" w:fill="auto"/>
        <w:spacing w:before="0" w:line="240" w:lineRule="auto"/>
      </w:pPr>
      <w:r w:rsidRPr="005C66C0">
        <w:t>Дорожное хозяйство</w:t>
      </w:r>
      <w:bookmarkEnd w:id="11"/>
    </w:p>
    <w:p w:rsidR="00700E4B" w:rsidRPr="005C66C0" w:rsidRDefault="00700E4B" w:rsidP="00700E4B">
      <w:pPr>
        <w:pStyle w:val="12"/>
        <w:keepNext/>
        <w:keepLines/>
        <w:shd w:val="clear" w:color="auto" w:fill="auto"/>
        <w:spacing w:before="0" w:line="240" w:lineRule="auto"/>
      </w:pPr>
    </w:p>
    <w:p w:rsidR="00700E4B" w:rsidRDefault="005C66C0" w:rsidP="005C66C0">
      <w:pPr>
        <w:pStyle w:val="211"/>
        <w:shd w:val="clear" w:color="auto" w:fill="auto"/>
        <w:tabs>
          <w:tab w:val="left" w:pos="426"/>
        </w:tabs>
        <w:spacing w:after="0" w:line="240" w:lineRule="auto"/>
        <w:ind w:right="40" w:firstLine="0"/>
        <w:jc w:val="both"/>
      </w:pPr>
      <w:r>
        <w:tab/>
      </w:r>
      <w:r w:rsidR="00700E4B" w:rsidRPr="006C7A18">
        <w:t xml:space="preserve">В 2016 году администрацией МО "Токсовское городское поселение" была получена субсидия </w:t>
      </w:r>
      <w:r w:rsidR="00700E4B">
        <w:t>из</w:t>
      </w:r>
      <w:r w:rsidR="00700E4B" w:rsidRPr="006C7A18">
        <w:t xml:space="preserve"> бюджета Ленинградской области на осуществление работ по ремонту придомов</w:t>
      </w:r>
      <w:r w:rsidR="00700E4B">
        <w:t>ых</w:t>
      </w:r>
      <w:r w:rsidR="00700E4B" w:rsidRPr="006C7A18">
        <w:t xml:space="preserve"> территори</w:t>
      </w:r>
      <w:r w:rsidR="00700E4B">
        <w:t>й</w:t>
      </w:r>
      <w:r w:rsidR="00700E4B" w:rsidRPr="006C7A18">
        <w:t xml:space="preserve"> домов в пос. Токсово. С учетом </w:t>
      </w:r>
      <w:proofErr w:type="spellStart"/>
      <w:r w:rsidR="00700E4B" w:rsidRPr="006C7A18">
        <w:t>софинансирования</w:t>
      </w:r>
      <w:proofErr w:type="spellEnd"/>
      <w:r w:rsidR="00700E4B" w:rsidRPr="006C7A18">
        <w:t xml:space="preserve"> из местного бюджета в сентябре 2016 года были отремонтированы д</w:t>
      </w:r>
      <w:r w:rsidR="00700E4B">
        <w:t>воровые проезды</w:t>
      </w:r>
      <w:r w:rsidR="00700E4B" w:rsidRPr="006C7A18">
        <w:t xml:space="preserve"> по ул.</w:t>
      </w:r>
      <w:r w:rsidR="00700E4B">
        <w:t xml:space="preserve"> </w:t>
      </w:r>
      <w:r w:rsidR="00700E4B" w:rsidRPr="006C7A18">
        <w:t>Привокзальной возле домов 17, 19, 21 и 23. </w:t>
      </w:r>
      <w:r w:rsidR="00700E4B">
        <w:t>Было заменено с</w:t>
      </w:r>
      <w:r w:rsidR="00700E4B" w:rsidRPr="006C7A18">
        <w:t xml:space="preserve">тарое </w:t>
      </w:r>
      <w:r w:rsidR="00700E4B">
        <w:t xml:space="preserve">дорожное </w:t>
      </w:r>
      <w:r w:rsidR="00700E4B" w:rsidRPr="006C7A18">
        <w:t xml:space="preserve">полотно </w:t>
      </w:r>
      <w:r w:rsidR="00700E4B">
        <w:t xml:space="preserve">и </w:t>
      </w:r>
      <w:proofErr w:type="spellStart"/>
      <w:r w:rsidR="00700E4B" w:rsidRPr="006C7A18">
        <w:t>поребрики</w:t>
      </w:r>
      <w:proofErr w:type="spellEnd"/>
      <w:r w:rsidR="00700E4B" w:rsidRPr="006C7A18">
        <w:t>,</w:t>
      </w:r>
      <w:r w:rsidR="00700E4B" w:rsidRPr="00361902">
        <w:t xml:space="preserve"> </w:t>
      </w:r>
      <w:r w:rsidR="00700E4B" w:rsidRPr="006C7A18">
        <w:t xml:space="preserve">вывезен строительный мусор. Теперь взгляд жильцов близлежащих домов радуют новые, красивые и гладкие дорожки! </w:t>
      </w:r>
      <w:r w:rsidR="00700E4B">
        <w:t xml:space="preserve">  </w:t>
      </w:r>
      <w:r w:rsidR="00700E4B" w:rsidRPr="006C7A18">
        <w:t xml:space="preserve">Проведены работы по </w:t>
      </w:r>
      <w:r w:rsidR="00700E4B">
        <w:t xml:space="preserve">замене </w:t>
      </w:r>
      <w:r w:rsidR="00700E4B" w:rsidRPr="006C7A18">
        <w:t>асфальт</w:t>
      </w:r>
      <w:r w:rsidR="00700E4B">
        <w:t>обетонного покрытия</w:t>
      </w:r>
      <w:r w:rsidR="00700E4B" w:rsidRPr="006C7A18">
        <w:t xml:space="preserve"> дороги на ул. Буланова от поликлиники к стационару и </w:t>
      </w:r>
      <w:r w:rsidR="00700E4B">
        <w:t xml:space="preserve">300 м асфальтобетонного покрытия </w:t>
      </w:r>
      <w:r w:rsidR="00700E4B" w:rsidRPr="006C7A18">
        <w:t xml:space="preserve">на </w:t>
      </w:r>
      <w:r w:rsidR="00700E4B">
        <w:t xml:space="preserve">дороге по </w:t>
      </w:r>
      <w:r w:rsidR="00700E4B" w:rsidRPr="006C7A18">
        <w:t xml:space="preserve">ул. </w:t>
      </w:r>
      <w:r w:rsidR="00700E4B" w:rsidRPr="006C7A18">
        <w:lastRenderedPageBreak/>
        <w:t>Санаторная</w:t>
      </w:r>
      <w:r w:rsidR="00700E4B">
        <w:t xml:space="preserve">. </w:t>
      </w:r>
    </w:p>
    <w:p w:rsidR="00700E4B" w:rsidRDefault="005C66C0" w:rsidP="00700E4B">
      <w:pPr>
        <w:pStyle w:val="211"/>
        <w:shd w:val="clear" w:color="auto" w:fill="auto"/>
        <w:tabs>
          <w:tab w:val="left" w:pos="311"/>
        </w:tabs>
        <w:spacing w:after="0" w:line="240" w:lineRule="auto"/>
        <w:ind w:right="40" w:firstLine="0"/>
        <w:jc w:val="both"/>
      </w:pPr>
      <w:r>
        <w:tab/>
      </w:r>
      <w:r w:rsidR="00700E4B">
        <w:t xml:space="preserve">Также </w:t>
      </w:r>
      <w:r w:rsidR="00700E4B" w:rsidRPr="001506C1">
        <w:t>выполнены работы по а</w:t>
      </w:r>
      <w:r w:rsidR="00700E4B">
        <w:t>сфальтированию тротуарной дорожки от д.№24 Привокзальной улицы вдоль детского сада к школе. Произведен ямочный ремонт</w:t>
      </w:r>
      <w:r w:rsidR="00700E4B" w:rsidRPr="001506C1">
        <w:t xml:space="preserve"> дворов</w:t>
      </w:r>
      <w:r w:rsidR="00700E4B">
        <w:t>ых проездов</w:t>
      </w:r>
      <w:r w:rsidR="00700E4B" w:rsidRPr="001506C1">
        <w:t xml:space="preserve"> по ул. Привокзальн</w:t>
      </w:r>
      <w:r w:rsidR="00700E4B">
        <w:t>ой возле домов №№ 20, 22. Отремонтирован участок дороги</w:t>
      </w:r>
      <w:r w:rsidR="00700E4B" w:rsidRPr="001506C1">
        <w:t xml:space="preserve"> </w:t>
      </w:r>
      <w:r w:rsidR="00700E4B">
        <w:t>по Короткому переулку - заменено асфальтобетонное покрытие дороги</w:t>
      </w:r>
      <w:r w:rsidR="00700E4B" w:rsidRPr="00A44ADD">
        <w:t>.</w:t>
      </w:r>
    </w:p>
    <w:p w:rsidR="00700E4B" w:rsidRPr="009B70E5" w:rsidRDefault="00700E4B" w:rsidP="00700E4B">
      <w:pPr>
        <w:pStyle w:val="30"/>
        <w:shd w:val="clear" w:color="auto" w:fill="auto"/>
        <w:spacing w:line="240" w:lineRule="auto"/>
        <w:ind w:firstLine="540"/>
        <w:rPr>
          <w:b w:val="0"/>
        </w:rPr>
      </w:pPr>
      <w:r w:rsidRPr="009B70E5">
        <w:rPr>
          <w:b w:val="0"/>
        </w:rPr>
        <w:t xml:space="preserve">Всего на содержание автомобильных дорог и инженерных сооружений </w:t>
      </w:r>
      <w:r>
        <w:rPr>
          <w:b w:val="0"/>
        </w:rPr>
        <w:t>на них</w:t>
      </w:r>
      <w:r w:rsidRPr="009B70E5">
        <w:rPr>
          <w:rStyle w:val="21"/>
        </w:rPr>
        <w:t xml:space="preserve"> </w:t>
      </w:r>
      <w:r w:rsidRPr="009B70E5">
        <w:rPr>
          <w:b w:val="0"/>
        </w:rPr>
        <w:t xml:space="preserve">в 2016 году </w:t>
      </w:r>
      <w:r>
        <w:rPr>
          <w:b w:val="0"/>
        </w:rPr>
        <w:t xml:space="preserve">было запланировано 8 709,1 тыс. руб., </w:t>
      </w:r>
      <w:r w:rsidRPr="009B70E5">
        <w:rPr>
          <w:b w:val="0"/>
        </w:rPr>
        <w:t>освоено: 6</w:t>
      </w:r>
      <w:r>
        <w:rPr>
          <w:b w:val="0"/>
        </w:rPr>
        <w:t> 269,2</w:t>
      </w:r>
      <w:r w:rsidRPr="009B70E5">
        <w:rPr>
          <w:b w:val="0"/>
        </w:rPr>
        <w:t xml:space="preserve"> </w:t>
      </w:r>
      <w:r>
        <w:rPr>
          <w:b w:val="0"/>
        </w:rPr>
        <w:t>тыс</w:t>
      </w:r>
      <w:r w:rsidRPr="009B70E5">
        <w:rPr>
          <w:b w:val="0"/>
        </w:rPr>
        <w:t>. руб.</w:t>
      </w:r>
      <w:r>
        <w:rPr>
          <w:b w:val="0"/>
        </w:rPr>
        <w:t xml:space="preserve"> (72%).</w:t>
      </w:r>
    </w:p>
    <w:p w:rsidR="00700E4B" w:rsidRPr="005C66C0" w:rsidRDefault="00700E4B" w:rsidP="00700E4B">
      <w:pPr>
        <w:pStyle w:val="12"/>
        <w:keepNext/>
        <w:keepLines/>
        <w:shd w:val="clear" w:color="auto" w:fill="auto"/>
        <w:spacing w:before="0" w:line="240" w:lineRule="auto"/>
        <w:ind w:left="340"/>
      </w:pPr>
      <w:bookmarkStart w:id="12" w:name="bookmark13"/>
      <w:r w:rsidRPr="005C66C0">
        <w:t>Жилищные вопросы</w:t>
      </w:r>
    </w:p>
    <w:p w:rsidR="00700E4B" w:rsidRPr="00A44ADD" w:rsidRDefault="00700E4B" w:rsidP="00700E4B">
      <w:pPr>
        <w:pStyle w:val="12"/>
        <w:keepNext/>
        <w:keepLines/>
        <w:shd w:val="clear" w:color="auto" w:fill="auto"/>
        <w:spacing w:before="0" w:line="240" w:lineRule="auto"/>
        <w:ind w:left="340"/>
        <w:rPr>
          <w:i/>
        </w:rPr>
      </w:pPr>
    </w:p>
    <w:p w:rsidR="00700E4B" w:rsidRPr="009E323A" w:rsidRDefault="00700E4B" w:rsidP="00700E4B">
      <w:pPr>
        <w:ind w:firstLine="567"/>
        <w:jc w:val="both"/>
        <w:rPr>
          <w:rFonts w:ascii="Times New Roman" w:hAnsi="Times New Roman" w:cs="Times New Roman"/>
          <w:sz w:val="28"/>
          <w:szCs w:val="28"/>
        </w:rPr>
      </w:pPr>
      <w:r w:rsidRPr="00386D59">
        <w:rPr>
          <w:rFonts w:ascii="Times New Roman" w:hAnsi="Times New Roman" w:cs="Times New Roman"/>
          <w:sz w:val="28"/>
          <w:szCs w:val="28"/>
        </w:rPr>
        <w:t xml:space="preserve">Одним из главных приоритетов деятельности </w:t>
      </w:r>
      <w:r>
        <w:rPr>
          <w:rFonts w:ascii="Times New Roman" w:hAnsi="Times New Roman" w:cs="Times New Roman"/>
          <w:sz w:val="28"/>
          <w:szCs w:val="28"/>
        </w:rPr>
        <w:t>а</w:t>
      </w:r>
      <w:r w:rsidRPr="00386D59">
        <w:rPr>
          <w:rFonts w:ascii="Times New Roman" w:hAnsi="Times New Roman" w:cs="Times New Roman"/>
          <w:sz w:val="28"/>
          <w:szCs w:val="28"/>
        </w:rPr>
        <w:t xml:space="preserve">дминистрации является создание комфортных условий для проживания населения. А это, в первую очередь, улучшение жилищных условий и предоставление коммунальных услуг хорошего качества. </w:t>
      </w:r>
      <w:r w:rsidRPr="009E323A">
        <w:rPr>
          <w:rFonts w:ascii="Times New Roman" w:hAnsi="Times New Roman" w:cs="Times New Roman"/>
          <w:sz w:val="28"/>
          <w:szCs w:val="28"/>
        </w:rPr>
        <w:t xml:space="preserve">В муниципальном образовании «Токсовское городское поселение» разработаны и реализуются программы по улучшению условий проживания и предоставлению качественного жилья населению. </w:t>
      </w:r>
    </w:p>
    <w:p w:rsidR="00700E4B" w:rsidRDefault="00700E4B" w:rsidP="00700E4B">
      <w:pPr>
        <w:pStyle w:val="211"/>
        <w:shd w:val="clear" w:color="auto" w:fill="auto"/>
        <w:spacing w:after="0" w:line="240" w:lineRule="auto"/>
        <w:ind w:firstLine="360"/>
        <w:jc w:val="both"/>
      </w:pPr>
      <w:r w:rsidRPr="007E5B99">
        <w:t xml:space="preserve"> Состояние и ситуация в отрасли ЖКХ оценивается по степени подготовки к очередному отопительному сезону и прохождению самого отопительного сезона. Серьезных срывов и чрезвычайных ситуаций на объектах коммунального комплекса в 2016 году не зарегистрировано, локальные аварии устранялись в нормативные сроки. </w:t>
      </w:r>
    </w:p>
    <w:p w:rsidR="00700E4B" w:rsidRDefault="00700E4B" w:rsidP="00700E4B">
      <w:pPr>
        <w:pStyle w:val="211"/>
        <w:shd w:val="clear" w:color="auto" w:fill="auto"/>
        <w:spacing w:after="0" w:line="240" w:lineRule="auto"/>
        <w:ind w:firstLine="360"/>
        <w:jc w:val="both"/>
      </w:pPr>
      <w:r w:rsidRPr="007E5B99">
        <w:t xml:space="preserve">Администрация </w:t>
      </w:r>
      <w:r>
        <w:t>поселения</w:t>
      </w:r>
      <w:r w:rsidRPr="007E5B99">
        <w:t xml:space="preserve"> осуществляет меры по социальной защите малоимущих граждан – предоставлено 30 куб. м дров, </w:t>
      </w:r>
      <w:r>
        <w:t xml:space="preserve">частично компенсированы затраты на приобретение угля на общую сумму 113,2 </w:t>
      </w:r>
      <w:proofErr w:type="spellStart"/>
      <w:r>
        <w:t>тыс.руб</w:t>
      </w:r>
      <w:proofErr w:type="spellEnd"/>
      <w:r>
        <w:t>. П</w:t>
      </w:r>
      <w:r w:rsidRPr="007E5B99">
        <w:t>редоставлены жилищные субсидии. В истекшем году своим правом на получение субсидии воспользовались 1 126 человек. Общая сумма начисленных льгот на оплату услуг ЖКХ составила более 12,1 млн. руб</w:t>
      </w:r>
      <w:r>
        <w:t xml:space="preserve">. </w:t>
      </w:r>
    </w:p>
    <w:p w:rsidR="00700E4B" w:rsidRPr="00A44ADD" w:rsidRDefault="00700E4B" w:rsidP="00700E4B">
      <w:pPr>
        <w:pStyle w:val="211"/>
        <w:shd w:val="clear" w:color="auto" w:fill="auto"/>
        <w:spacing w:after="0" w:line="240" w:lineRule="auto"/>
        <w:ind w:firstLine="360"/>
        <w:jc w:val="both"/>
      </w:pPr>
      <w:r w:rsidRPr="00A44ADD">
        <w:t>По состоянию на 01.01.201</w:t>
      </w:r>
      <w:r>
        <w:t>7</w:t>
      </w:r>
      <w:r w:rsidRPr="00A44ADD">
        <w:t xml:space="preserve"> </w:t>
      </w:r>
      <w:r>
        <w:t xml:space="preserve">г. </w:t>
      </w:r>
      <w:r w:rsidRPr="00A44ADD">
        <w:t xml:space="preserve">в администрации МО «Токсовское городское поселение» на учете в качестве нуждающихся в жилых помещениях, предоставляемых по договорам социального найма, состоит </w:t>
      </w:r>
      <w:r>
        <w:t>85</w:t>
      </w:r>
      <w:r w:rsidRPr="00A44ADD">
        <w:t xml:space="preserve"> сем</w:t>
      </w:r>
      <w:r>
        <w:t>ей</w:t>
      </w:r>
      <w:r w:rsidRPr="00A44ADD">
        <w:t>.</w:t>
      </w:r>
    </w:p>
    <w:p w:rsidR="00700E4B" w:rsidRPr="00FD5212" w:rsidRDefault="00700E4B" w:rsidP="00700E4B">
      <w:pPr>
        <w:pStyle w:val="211"/>
        <w:shd w:val="clear" w:color="auto" w:fill="auto"/>
        <w:spacing w:after="0" w:line="240" w:lineRule="auto"/>
        <w:ind w:firstLine="440"/>
        <w:jc w:val="both"/>
        <w:rPr>
          <w:b/>
        </w:rPr>
      </w:pPr>
      <w:r w:rsidRPr="00FD5212">
        <w:rPr>
          <w:rStyle w:val="21"/>
          <w:rFonts w:eastAsia="Arial Unicode MS"/>
          <w:b w:val="0"/>
        </w:rPr>
        <w:t>Снято с учета нуждающихся в жилых помещениях,</w:t>
      </w:r>
      <w:r w:rsidRPr="00A44ADD">
        <w:rPr>
          <w:rStyle w:val="21"/>
          <w:rFonts w:eastAsia="Arial Unicode MS"/>
        </w:rPr>
        <w:t xml:space="preserve"> </w:t>
      </w:r>
      <w:r w:rsidRPr="00A44ADD">
        <w:t xml:space="preserve">по различным основаниям: </w:t>
      </w:r>
      <w:r>
        <w:t>5</w:t>
      </w:r>
      <w:r w:rsidRPr="00A44ADD">
        <w:t xml:space="preserve"> семей. Признан</w:t>
      </w:r>
      <w:r>
        <w:t>ы</w:t>
      </w:r>
      <w:r w:rsidRPr="00A44ADD">
        <w:t xml:space="preserve"> в 201</w:t>
      </w:r>
      <w:r>
        <w:t>6</w:t>
      </w:r>
      <w:r w:rsidRPr="00A44ADD">
        <w:t xml:space="preserve"> году нуждающимися в жилых помещениях, предоставляемых по договорам социального найма, </w:t>
      </w:r>
      <w:r w:rsidRPr="00FD5212">
        <w:rPr>
          <w:rStyle w:val="31"/>
          <w:rFonts w:eastAsia="Arial Unicode MS"/>
          <w:b w:val="0"/>
        </w:rPr>
        <w:t>для участия в жилищных программах: 1 семья.</w:t>
      </w:r>
    </w:p>
    <w:p w:rsidR="00700E4B" w:rsidRPr="00A44ADD" w:rsidRDefault="00700E4B" w:rsidP="00700E4B">
      <w:pPr>
        <w:pStyle w:val="211"/>
        <w:shd w:val="clear" w:color="auto" w:fill="auto"/>
        <w:spacing w:after="0" w:line="240" w:lineRule="auto"/>
        <w:ind w:firstLine="440"/>
        <w:jc w:val="both"/>
      </w:pPr>
      <w:r w:rsidRPr="00FD5212">
        <w:rPr>
          <w:rStyle w:val="21"/>
          <w:rFonts w:eastAsia="Arial Unicode MS"/>
          <w:b w:val="0"/>
        </w:rPr>
        <w:t>Получили и реализовали субсидии</w:t>
      </w:r>
      <w:r w:rsidRPr="00A44ADD">
        <w:rPr>
          <w:rStyle w:val="21"/>
          <w:rFonts w:eastAsia="Arial Unicode MS"/>
        </w:rPr>
        <w:t xml:space="preserve"> </w:t>
      </w:r>
      <w:r w:rsidRPr="00A44ADD">
        <w:t>в 201</w:t>
      </w:r>
      <w:r>
        <w:t>6</w:t>
      </w:r>
      <w:r w:rsidRPr="00A44ADD">
        <w:t xml:space="preserve"> году - 1 сем</w:t>
      </w:r>
      <w:r>
        <w:t>ья</w:t>
      </w:r>
      <w:r w:rsidRPr="00A44ADD">
        <w:t>.</w:t>
      </w:r>
    </w:p>
    <w:p w:rsidR="00700E4B" w:rsidRPr="00A44ADD" w:rsidRDefault="00700E4B" w:rsidP="00700E4B">
      <w:pPr>
        <w:pStyle w:val="211"/>
        <w:shd w:val="clear" w:color="auto" w:fill="auto"/>
        <w:spacing w:after="0" w:line="240" w:lineRule="auto"/>
        <w:ind w:firstLine="440"/>
        <w:jc w:val="both"/>
      </w:pPr>
      <w:r w:rsidRPr="00A44ADD">
        <w:t>В 201</w:t>
      </w:r>
      <w:r>
        <w:t>6</w:t>
      </w:r>
      <w:r w:rsidRPr="00A44ADD">
        <w:t xml:space="preserve"> году администрацией МО «Токсовское городское поселение» было заключено 10 </w:t>
      </w:r>
      <w:r w:rsidRPr="00F9602E">
        <w:rPr>
          <w:rStyle w:val="21"/>
          <w:rFonts w:eastAsia="Arial Unicode MS"/>
          <w:b w:val="0"/>
        </w:rPr>
        <w:t>договоров социального найма,</w:t>
      </w:r>
      <w:r w:rsidRPr="00A44ADD">
        <w:rPr>
          <w:rStyle w:val="21"/>
          <w:rFonts w:eastAsia="Arial Unicode MS"/>
        </w:rPr>
        <w:t xml:space="preserve"> </w:t>
      </w:r>
      <w:r w:rsidRPr="00A44ADD">
        <w:t>(в виду отсутствия правоустанавливающих документов на жилое помещение, в связи с произошедшими изменениями и переселением граждан из аварийного фонда).</w:t>
      </w:r>
    </w:p>
    <w:p w:rsidR="00700E4B" w:rsidRPr="00A44ADD" w:rsidRDefault="00700E4B" w:rsidP="00700E4B">
      <w:pPr>
        <w:pStyle w:val="211"/>
        <w:shd w:val="clear" w:color="auto" w:fill="auto"/>
        <w:spacing w:after="0" w:line="240" w:lineRule="auto"/>
        <w:ind w:firstLine="440"/>
        <w:jc w:val="both"/>
      </w:pPr>
      <w:r w:rsidRPr="00A44ADD">
        <w:t>В 201</w:t>
      </w:r>
      <w:r>
        <w:t>6</w:t>
      </w:r>
      <w:r w:rsidRPr="00A44ADD">
        <w:t xml:space="preserve"> году состоялось </w:t>
      </w:r>
      <w:r>
        <w:t>6</w:t>
      </w:r>
      <w:r w:rsidRPr="00A44ADD">
        <w:t xml:space="preserve"> заседаний </w:t>
      </w:r>
      <w:r>
        <w:t>жилищ</w:t>
      </w:r>
      <w:r w:rsidRPr="00A44ADD">
        <w:t xml:space="preserve">ной комиссии, на которых было рассмотрено </w:t>
      </w:r>
      <w:r>
        <w:t>20</w:t>
      </w:r>
      <w:r w:rsidRPr="00A44ADD">
        <w:t xml:space="preserve"> заявления граждан, а также иные жилищные вопросы.</w:t>
      </w:r>
    </w:p>
    <w:p w:rsidR="00700E4B" w:rsidRPr="00A44ADD" w:rsidRDefault="00700E4B" w:rsidP="00700E4B">
      <w:pPr>
        <w:pStyle w:val="211"/>
        <w:shd w:val="clear" w:color="auto" w:fill="auto"/>
        <w:spacing w:after="0" w:line="240" w:lineRule="auto"/>
        <w:ind w:firstLine="440"/>
        <w:jc w:val="both"/>
      </w:pPr>
      <w:r w:rsidRPr="00A44ADD">
        <w:t>Начиная с 201</w:t>
      </w:r>
      <w:r>
        <w:t>3</w:t>
      </w:r>
      <w:r w:rsidRPr="00A44ADD">
        <w:t xml:space="preserve"> года, Администрация МО «Токсовское городское поселение» приняла участие в региональной адресной программе «Переселение граждан из аварийного жилищного фонда с учетом необходимости развития малоэтажного жилищного строительства на </w:t>
      </w:r>
      <w:r w:rsidRPr="00A44ADD">
        <w:lastRenderedPageBreak/>
        <w:t>территории Ленинградской области на 2013-2017 годах», разработанной в соответствии с федеральным законом от 21.07.2007 года № 185-ФЗ «О фонде реформирования жилищно-коммунального хозяйства». В данной программе участвуют дома</w:t>
      </w:r>
      <w:r>
        <w:t>,</w:t>
      </w:r>
      <w:r w:rsidRPr="00A44ADD">
        <w:t xml:space="preserve"> признанные аварийными согласно актам МВК Всеволожского района до 2007 года. На территории МО «Токсовское городское поселение» расположены 23 </w:t>
      </w:r>
      <w:r>
        <w:t>многоквартирных жилых дома, признанных аварийными</w:t>
      </w:r>
      <w:r w:rsidRPr="00A44ADD">
        <w:t>.</w:t>
      </w:r>
    </w:p>
    <w:p w:rsidR="00700E4B" w:rsidRPr="00A44ADD" w:rsidRDefault="00700E4B" w:rsidP="00700E4B">
      <w:pPr>
        <w:pStyle w:val="211"/>
        <w:shd w:val="clear" w:color="auto" w:fill="auto"/>
        <w:spacing w:after="0" w:line="240" w:lineRule="auto"/>
        <w:ind w:firstLine="440"/>
        <w:jc w:val="both"/>
      </w:pPr>
      <w:r>
        <w:t>По этой программе</w:t>
      </w:r>
      <w:r w:rsidRPr="00A44ADD">
        <w:t xml:space="preserve"> расселяются 18 аварийных домов, расселяемая площадь: 1736,86 </w:t>
      </w:r>
      <w:proofErr w:type="spellStart"/>
      <w:r w:rsidRPr="00A44ADD">
        <w:t>кв.м</w:t>
      </w:r>
      <w:proofErr w:type="spellEnd"/>
      <w:r w:rsidRPr="00A44ADD">
        <w:t xml:space="preserve">. </w:t>
      </w:r>
      <w:r>
        <w:t xml:space="preserve">- </w:t>
      </w:r>
      <w:r w:rsidRPr="00A44ADD">
        <w:t xml:space="preserve">43 квартиры для </w:t>
      </w:r>
      <w:proofErr w:type="spellStart"/>
      <w:r w:rsidRPr="00A44ADD">
        <w:t>Рапполово</w:t>
      </w:r>
      <w:proofErr w:type="spellEnd"/>
      <w:r w:rsidRPr="00A44ADD">
        <w:t xml:space="preserve">, </w:t>
      </w:r>
      <w:r>
        <w:t>1</w:t>
      </w:r>
      <w:r w:rsidRPr="00A44ADD">
        <w:t xml:space="preserve">3 </w:t>
      </w:r>
      <w:r>
        <w:t xml:space="preserve">квартир </w:t>
      </w:r>
      <w:proofErr w:type="gramStart"/>
      <w:r>
        <w:t>для Токсово</w:t>
      </w:r>
      <w:proofErr w:type="gramEnd"/>
      <w:r>
        <w:t>.</w:t>
      </w:r>
      <w:r w:rsidRPr="00BF6993">
        <w:t xml:space="preserve"> </w:t>
      </w:r>
      <w:r>
        <w:t xml:space="preserve">Новоселами являются </w:t>
      </w:r>
      <w:r w:rsidRPr="00A44ADD">
        <w:t>142 человек</w:t>
      </w:r>
      <w:r>
        <w:t>а</w:t>
      </w:r>
      <w:r w:rsidRPr="00A44ADD">
        <w:t xml:space="preserve">. </w:t>
      </w:r>
    </w:p>
    <w:p w:rsidR="00700E4B" w:rsidRPr="00EB56AC" w:rsidRDefault="00700E4B" w:rsidP="00700E4B">
      <w:pPr>
        <w:tabs>
          <w:tab w:val="left" w:pos="1010"/>
          <w:tab w:val="left" w:pos="5211"/>
        </w:tabs>
        <w:autoSpaceDE w:val="0"/>
        <w:autoSpaceDN w:val="0"/>
        <w:adjustRightInd w:val="0"/>
        <w:rPr>
          <w:rFonts w:ascii="Times New Roman" w:hAnsi="Times New Roman" w:cs="Times New Roman"/>
          <w:sz w:val="28"/>
          <w:szCs w:val="28"/>
        </w:rPr>
      </w:pPr>
      <w:r w:rsidRPr="00EB56AC">
        <w:rPr>
          <w:rFonts w:ascii="Times New Roman" w:hAnsi="Times New Roman" w:cs="Times New Roman"/>
          <w:sz w:val="28"/>
          <w:szCs w:val="28"/>
        </w:rPr>
        <w:t>Для реализации переселения, заключены муниципальные контракты</w:t>
      </w:r>
      <w:r>
        <w:rPr>
          <w:rFonts w:ascii="Times New Roman" w:hAnsi="Times New Roman" w:cs="Times New Roman"/>
          <w:sz w:val="28"/>
          <w:szCs w:val="28"/>
        </w:rPr>
        <w:t>:</w:t>
      </w:r>
    </w:p>
    <w:p w:rsidR="00700E4B" w:rsidRPr="00EB56AC" w:rsidRDefault="00700E4B" w:rsidP="005C66C0">
      <w:pPr>
        <w:numPr>
          <w:ilvl w:val="0"/>
          <w:numId w:val="10"/>
        </w:numPr>
        <w:tabs>
          <w:tab w:val="clear" w:pos="720"/>
          <w:tab w:val="left" w:pos="0"/>
        </w:tabs>
        <w:autoSpaceDE w:val="0"/>
        <w:autoSpaceDN w:val="0"/>
        <w:adjustRightInd w:val="0"/>
        <w:ind w:left="0" w:firstLine="426"/>
        <w:jc w:val="both"/>
        <w:rPr>
          <w:rFonts w:ascii="Times New Roman" w:hAnsi="Times New Roman" w:cs="Times New Roman"/>
          <w:sz w:val="28"/>
          <w:szCs w:val="28"/>
        </w:rPr>
      </w:pPr>
      <w:r w:rsidRPr="00EB56AC">
        <w:rPr>
          <w:rFonts w:ascii="Times New Roman" w:hAnsi="Times New Roman" w:cs="Times New Roman"/>
          <w:sz w:val="28"/>
          <w:szCs w:val="28"/>
        </w:rPr>
        <w:t>с застройщиком ООО СК «Трест «</w:t>
      </w:r>
      <w:proofErr w:type="spellStart"/>
      <w:r w:rsidRPr="00EB56AC">
        <w:rPr>
          <w:rFonts w:ascii="Times New Roman" w:hAnsi="Times New Roman" w:cs="Times New Roman"/>
          <w:sz w:val="28"/>
          <w:szCs w:val="28"/>
        </w:rPr>
        <w:t>Севэнергострой</w:t>
      </w:r>
      <w:proofErr w:type="spellEnd"/>
      <w:r w:rsidRPr="00EB56AC">
        <w:rPr>
          <w:rFonts w:ascii="Times New Roman" w:hAnsi="Times New Roman" w:cs="Times New Roman"/>
          <w:sz w:val="28"/>
          <w:szCs w:val="28"/>
        </w:rPr>
        <w:t xml:space="preserve">» на строительство многоквартирного 3-х этажного жилого дома в д. </w:t>
      </w:r>
      <w:proofErr w:type="spellStart"/>
      <w:r w:rsidRPr="00EB56AC">
        <w:rPr>
          <w:rFonts w:ascii="Times New Roman" w:hAnsi="Times New Roman" w:cs="Times New Roman"/>
          <w:sz w:val="28"/>
          <w:szCs w:val="28"/>
        </w:rPr>
        <w:t>Рапполово</w:t>
      </w:r>
      <w:proofErr w:type="spellEnd"/>
      <w:r w:rsidRPr="00EB56AC">
        <w:rPr>
          <w:rFonts w:ascii="Times New Roman" w:hAnsi="Times New Roman" w:cs="Times New Roman"/>
          <w:sz w:val="28"/>
          <w:szCs w:val="28"/>
        </w:rPr>
        <w:t xml:space="preserve"> ул. Овражная уч. 28А </w:t>
      </w:r>
    </w:p>
    <w:p w:rsidR="00700E4B" w:rsidRPr="00EB56AC" w:rsidRDefault="00700E4B" w:rsidP="005C66C0">
      <w:pPr>
        <w:numPr>
          <w:ilvl w:val="0"/>
          <w:numId w:val="10"/>
        </w:numPr>
        <w:tabs>
          <w:tab w:val="clear" w:pos="720"/>
          <w:tab w:val="left" w:pos="0"/>
        </w:tabs>
        <w:autoSpaceDE w:val="0"/>
        <w:autoSpaceDN w:val="0"/>
        <w:adjustRightInd w:val="0"/>
        <w:ind w:left="0" w:firstLine="426"/>
        <w:jc w:val="both"/>
        <w:rPr>
          <w:rFonts w:ascii="Times New Roman" w:hAnsi="Times New Roman" w:cs="Times New Roman"/>
          <w:sz w:val="28"/>
          <w:szCs w:val="28"/>
        </w:rPr>
      </w:pPr>
      <w:r w:rsidRPr="00EB56AC">
        <w:rPr>
          <w:rFonts w:ascii="Times New Roman" w:hAnsi="Times New Roman" w:cs="Times New Roman"/>
          <w:sz w:val="28"/>
          <w:szCs w:val="28"/>
        </w:rPr>
        <w:t>с застройщиком ООО «Викинг</w:t>
      </w:r>
      <w:r>
        <w:rPr>
          <w:rFonts w:ascii="Times New Roman" w:hAnsi="Times New Roman" w:cs="Times New Roman"/>
          <w:sz w:val="28"/>
          <w:szCs w:val="28"/>
        </w:rPr>
        <w:t>-Инвест</w:t>
      </w:r>
      <w:r w:rsidRPr="00EB56AC">
        <w:rPr>
          <w:rFonts w:ascii="Times New Roman" w:hAnsi="Times New Roman" w:cs="Times New Roman"/>
          <w:sz w:val="28"/>
          <w:szCs w:val="28"/>
        </w:rPr>
        <w:t xml:space="preserve">» на строительство многоквартирного 3-х этажного жилого дома в </w:t>
      </w:r>
      <w:proofErr w:type="spellStart"/>
      <w:r w:rsidRPr="00EB56AC">
        <w:rPr>
          <w:rFonts w:ascii="Times New Roman" w:hAnsi="Times New Roman" w:cs="Times New Roman"/>
          <w:sz w:val="28"/>
          <w:szCs w:val="28"/>
        </w:rPr>
        <w:t>г.п</w:t>
      </w:r>
      <w:proofErr w:type="spellEnd"/>
      <w:r w:rsidRPr="00EB56AC">
        <w:rPr>
          <w:rFonts w:ascii="Times New Roman" w:hAnsi="Times New Roman" w:cs="Times New Roman"/>
          <w:sz w:val="28"/>
          <w:szCs w:val="28"/>
        </w:rPr>
        <w:t xml:space="preserve">. Токсово ул. Дорожников, 28-Г. </w:t>
      </w:r>
    </w:p>
    <w:p w:rsidR="00700E4B" w:rsidRPr="00EB56AC" w:rsidRDefault="00700E4B" w:rsidP="00700E4B">
      <w:pPr>
        <w:tabs>
          <w:tab w:val="left" w:pos="1010"/>
          <w:tab w:val="left" w:pos="5211"/>
        </w:tabs>
        <w:autoSpaceDE w:val="0"/>
        <w:autoSpaceDN w:val="0"/>
        <w:adjustRightInd w:val="0"/>
        <w:ind w:firstLine="543"/>
        <w:jc w:val="both"/>
        <w:rPr>
          <w:rFonts w:ascii="Times New Roman" w:hAnsi="Times New Roman" w:cs="Times New Roman"/>
          <w:sz w:val="28"/>
          <w:szCs w:val="28"/>
        </w:rPr>
      </w:pPr>
      <w:r w:rsidRPr="00BE0819">
        <w:rPr>
          <w:rFonts w:ascii="Times New Roman" w:hAnsi="Times New Roman" w:cs="Times New Roman"/>
          <w:sz w:val="28"/>
        </w:rPr>
        <w:t xml:space="preserve">На данный момент строительство дома </w:t>
      </w:r>
      <w:r>
        <w:rPr>
          <w:rFonts w:ascii="Times New Roman" w:hAnsi="Times New Roman" w:cs="Times New Roman"/>
          <w:sz w:val="28"/>
        </w:rPr>
        <w:t xml:space="preserve">в д. </w:t>
      </w:r>
      <w:proofErr w:type="spellStart"/>
      <w:r>
        <w:rPr>
          <w:rFonts w:ascii="Times New Roman" w:hAnsi="Times New Roman" w:cs="Times New Roman"/>
          <w:sz w:val="28"/>
        </w:rPr>
        <w:t>Рапполово</w:t>
      </w:r>
      <w:proofErr w:type="spellEnd"/>
      <w:r>
        <w:rPr>
          <w:rFonts w:ascii="Times New Roman" w:hAnsi="Times New Roman" w:cs="Times New Roman"/>
          <w:sz w:val="28"/>
        </w:rPr>
        <w:t xml:space="preserve"> </w:t>
      </w:r>
      <w:r w:rsidRPr="00BE0819">
        <w:rPr>
          <w:rFonts w:ascii="Times New Roman" w:hAnsi="Times New Roman" w:cs="Times New Roman"/>
          <w:sz w:val="28"/>
        </w:rPr>
        <w:t>завершено</w:t>
      </w:r>
      <w:r>
        <w:rPr>
          <w:rFonts w:ascii="Times New Roman" w:hAnsi="Times New Roman" w:cs="Times New Roman"/>
          <w:sz w:val="28"/>
        </w:rPr>
        <w:t>, остался</w:t>
      </w:r>
      <w:r w:rsidRPr="00EB56AC">
        <w:rPr>
          <w:rFonts w:ascii="Times New Roman" w:hAnsi="Times New Roman" w:cs="Times New Roman"/>
          <w:sz w:val="28"/>
          <w:szCs w:val="28"/>
        </w:rPr>
        <w:t xml:space="preserve"> не решен</w:t>
      </w:r>
      <w:r>
        <w:rPr>
          <w:rFonts w:ascii="Times New Roman" w:hAnsi="Times New Roman" w:cs="Times New Roman"/>
          <w:sz w:val="28"/>
          <w:szCs w:val="28"/>
        </w:rPr>
        <w:t>ным</w:t>
      </w:r>
      <w:r w:rsidRPr="00EB56AC">
        <w:rPr>
          <w:rFonts w:ascii="Times New Roman" w:hAnsi="Times New Roman" w:cs="Times New Roman"/>
          <w:sz w:val="28"/>
          <w:szCs w:val="28"/>
        </w:rPr>
        <w:t xml:space="preserve"> вопрос с обеспечением земельного участка внеплощадочными инженерными сетями электроснабжения (согласно потребности объекта - 300 кВт по 2 категории надежности). Сложившаяся ситуация с наружными внеплощадочными сетями электроснабжения и подключением объекта к ним ста</w:t>
      </w:r>
      <w:r>
        <w:rPr>
          <w:rFonts w:ascii="Times New Roman" w:hAnsi="Times New Roman" w:cs="Times New Roman"/>
          <w:sz w:val="28"/>
          <w:szCs w:val="28"/>
        </w:rPr>
        <w:t>ла причиной</w:t>
      </w:r>
      <w:r w:rsidRPr="00EB56AC">
        <w:rPr>
          <w:rFonts w:ascii="Times New Roman" w:hAnsi="Times New Roman" w:cs="Times New Roman"/>
          <w:sz w:val="28"/>
          <w:szCs w:val="28"/>
        </w:rPr>
        <w:t xml:space="preserve"> </w:t>
      </w:r>
      <w:r>
        <w:rPr>
          <w:rFonts w:ascii="Times New Roman" w:hAnsi="Times New Roman" w:cs="Times New Roman"/>
          <w:sz w:val="28"/>
          <w:szCs w:val="28"/>
        </w:rPr>
        <w:t>не</w:t>
      </w:r>
      <w:r w:rsidRPr="00EB56AC">
        <w:rPr>
          <w:rFonts w:ascii="Times New Roman" w:hAnsi="Times New Roman" w:cs="Times New Roman"/>
          <w:sz w:val="28"/>
          <w:szCs w:val="28"/>
        </w:rPr>
        <w:t>своевременного ввода в эксплуатацию строящегося многоквартирного дома.</w:t>
      </w:r>
      <w:r>
        <w:rPr>
          <w:rFonts w:ascii="Times New Roman" w:hAnsi="Times New Roman" w:cs="Times New Roman"/>
          <w:sz w:val="28"/>
          <w:szCs w:val="28"/>
        </w:rPr>
        <w:t xml:space="preserve"> </w:t>
      </w:r>
    </w:p>
    <w:p w:rsidR="00700E4B" w:rsidRPr="00A44ADD" w:rsidRDefault="00700E4B" w:rsidP="00700E4B">
      <w:pPr>
        <w:pStyle w:val="12"/>
        <w:keepNext/>
        <w:keepLines/>
        <w:shd w:val="clear" w:color="auto" w:fill="auto"/>
        <w:spacing w:before="0" w:line="240" w:lineRule="auto"/>
      </w:pPr>
    </w:p>
    <w:p w:rsidR="00700E4B" w:rsidRPr="005C66C0" w:rsidRDefault="00700E4B" w:rsidP="00700E4B">
      <w:pPr>
        <w:pStyle w:val="12"/>
        <w:keepNext/>
        <w:keepLines/>
        <w:shd w:val="clear" w:color="auto" w:fill="auto"/>
        <w:spacing w:before="0" w:line="240" w:lineRule="auto"/>
      </w:pPr>
      <w:r w:rsidRPr="005C66C0">
        <w:t>Мероприятия в области коммунального хозяйства</w:t>
      </w:r>
      <w:bookmarkEnd w:id="12"/>
      <w:r w:rsidRPr="005C66C0">
        <w:t>:</w:t>
      </w:r>
    </w:p>
    <w:p w:rsidR="00700E4B" w:rsidRPr="00A44ADD" w:rsidRDefault="00700E4B" w:rsidP="00700E4B">
      <w:pPr>
        <w:pStyle w:val="12"/>
        <w:keepNext/>
        <w:keepLines/>
        <w:shd w:val="clear" w:color="auto" w:fill="auto"/>
        <w:spacing w:before="0" w:line="240" w:lineRule="auto"/>
        <w:rPr>
          <w:u w:val="single"/>
        </w:rPr>
      </w:pPr>
    </w:p>
    <w:p w:rsidR="00700E4B" w:rsidRPr="005C66C0" w:rsidRDefault="00700E4B" w:rsidP="00565218">
      <w:pPr>
        <w:pStyle w:val="211"/>
        <w:shd w:val="clear" w:color="auto" w:fill="auto"/>
        <w:spacing w:after="0" w:line="240" w:lineRule="auto"/>
        <w:ind w:right="18" w:firstLine="540"/>
        <w:jc w:val="both"/>
        <w:rPr>
          <w:rFonts w:cs="Times New Roman"/>
          <w:szCs w:val="28"/>
        </w:rPr>
      </w:pPr>
      <w:r w:rsidRPr="005C66C0">
        <w:rPr>
          <w:rFonts w:cs="Times New Roman"/>
          <w:szCs w:val="28"/>
        </w:rPr>
        <w:t xml:space="preserve">В 2016 г. в области коммунального хозяйства были выполнены работы на общую сумму 30,8 млн. руб., а именно: </w:t>
      </w:r>
    </w:p>
    <w:p w:rsidR="00700E4B" w:rsidRPr="005C66C0" w:rsidRDefault="00700E4B" w:rsidP="00565218">
      <w:pPr>
        <w:pStyle w:val="211"/>
        <w:shd w:val="clear" w:color="auto" w:fill="auto"/>
        <w:spacing w:after="0" w:line="240" w:lineRule="auto"/>
        <w:ind w:right="18" w:firstLine="540"/>
        <w:jc w:val="both"/>
        <w:rPr>
          <w:rFonts w:cs="Times New Roman"/>
          <w:szCs w:val="28"/>
        </w:rPr>
      </w:pPr>
      <w:r w:rsidRPr="005C66C0">
        <w:rPr>
          <w:rFonts w:cs="Times New Roman"/>
          <w:szCs w:val="28"/>
        </w:rPr>
        <w:t>1)</w:t>
      </w:r>
      <w:r w:rsidR="005C66C0" w:rsidRPr="005C66C0">
        <w:rPr>
          <w:rFonts w:cs="Times New Roman"/>
          <w:szCs w:val="28"/>
        </w:rPr>
        <w:t xml:space="preserve"> </w:t>
      </w:r>
      <w:r w:rsidRPr="005C66C0">
        <w:rPr>
          <w:rFonts w:cs="Times New Roman"/>
          <w:szCs w:val="28"/>
        </w:rPr>
        <w:t>приобретен новый мусоровоз,</w:t>
      </w:r>
    </w:p>
    <w:p w:rsidR="00700E4B" w:rsidRPr="005C66C0" w:rsidRDefault="00700E4B" w:rsidP="00565218">
      <w:pPr>
        <w:pStyle w:val="211"/>
        <w:shd w:val="clear" w:color="auto" w:fill="auto"/>
        <w:spacing w:after="0" w:line="240" w:lineRule="auto"/>
        <w:ind w:right="18" w:firstLine="540"/>
        <w:jc w:val="both"/>
        <w:rPr>
          <w:rFonts w:cs="Times New Roman"/>
          <w:szCs w:val="28"/>
        </w:rPr>
      </w:pPr>
      <w:r w:rsidRPr="005C66C0">
        <w:rPr>
          <w:rFonts w:cs="Times New Roman"/>
          <w:szCs w:val="28"/>
        </w:rPr>
        <w:t>2)</w:t>
      </w:r>
      <w:r w:rsidR="005C66C0" w:rsidRPr="005C66C0">
        <w:rPr>
          <w:rFonts w:cs="Times New Roman"/>
          <w:szCs w:val="28"/>
        </w:rPr>
        <w:t xml:space="preserve"> </w:t>
      </w:r>
      <w:r w:rsidRPr="005C66C0">
        <w:rPr>
          <w:rFonts w:cs="Times New Roman"/>
          <w:szCs w:val="28"/>
        </w:rPr>
        <w:t xml:space="preserve">приобретен автономный источник электроснабжения – дизель-генератор, </w:t>
      </w:r>
    </w:p>
    <w:p w:rsidR="00700E4B" w:rsidRPr="005C66C0" w:rsidRDefault="00700E4B" w:rsidP="00565218">
      <w:pPr>
        <w:pStyle w:val="211"/>
        <w:shd w:val="clear" w:color="auto" w:fill="auto"/>
        <w:spacing w:after="0" w:line="240" w:lineRule="auto"/>
        <w:ind w:right="18" w:firstLine="540"/>
        <w:jc w:val="both"/>
        <w:rPr>
          <w:rFonts w:cs="Times New Roman"/>
          <w:szCs w:val="28"/>
        </w:rPr>
      </w:pPr>
      <w:r w:rsidRPr="005C66C0">
        <w:rPr>
          <w:rFonts w:cs="Times New Roman"/>
          <w:szCs w:val="28"/>
        </w:rPr>
        <w:t>3)</w:t>
      </w:r>
      <w:r w:rsidR="005C66C0" w:rsidRPr="005C66C0">
        <w:rPr>
          <w:rFonts w:cs="Times New Roman"/>
          <w:szCs w:val="28"/>
        </w:rPr>
        <w:t xml:space="preserve"> </w:t>
      </w:r>
      <w:r w:rsidRPr="005C66C0">
        <w:rPr>
          <w:rFonts w:cs="Times New Roman"/>
          <w:szCs w:val="28"/>
        </w:rPr>
        <w:t>проведено обследование участков, зараженных борщевиком Сосновского, на его обработку химикатами в 2017 году из областного бюджета выделена субсидия.</w:t>
      </w:r>
    </w:p>
    <w:p w:rsidR="00700E4B" w:rsidRPr="005C66C0" w:rsidRDefault="00700E4B" w:rsidP="00565218">
      <w:pPr>
        <w:pStyle w:val="211"/>
        <w:shd w:val="clear" w:color="auto" w:fill="auto"/>
        <w:spacing w:after="0" w:line="240" w:lineRule="auto"/>
        <w:ind w:right="18" w:firstLine="440"/>
        <w:jc w:val="both"/>
        <w:rPr>
          <w:rFonts w:cs="Times New Roman"/>
          <w:szCs w:val="28"/>
        </w:rPr>
      </w:pPr>
      <w:bookmarkStart w:id="13" w:name="bookmark14"/>
      <w:r w:rsidRPr="005C66C0">
        <w:rPr>
          <w:rFonts w:cs="Times New Roman"/>
          <w:szCs w:val="28"/>
        </w:rPr>
        <w:t xml:space="preserve">Основной своей задачей 2016 года и в уже наступившем 2017 г., администрация видит реализацию муниципальной программы «Газификация </w:t>
      </w:r>
      <w:proofErr w:type="spellStart"/>
      <w:r w:rsidRPr="005C66C0">
        <w:rPr>
          <w:rFonts w:cs="Times New Roman"/>
          <w:szCs w:val="28"/>
        </w:rPr>
        <w:t>Токсовского</w:t>
      </w:r>
      <w:proofErr w:type="spellEnd"/>
      <w:r w:rsidRPr="005C66C0">
        <w:rPr>
          <w:rFonts w:cs="Times New Roman"/>
          <w:szCs w:val="28"/>
        </w:rPr>
        <w:t xml:space="preserve"> городского поселения». В 2016 г. был выполнен муниципальный контракт на проектно-изыскательские работы по прокладке газопроводов общей стоимостью 22,0 млн. руб., в 2017 г. планируется получение положительного заключения государственной экспертизы проектной документации, заключение соглашения с Комитетом по ТЭК на получение субсидии на строительно-монтажные работы и начать работы по строительству муниципального газопровода.</w:t>
      </w:r>
    </w:p>
    <w:p w:rsidR="00700E4B" w:rsidRPr="005C66C0" w:rsidRDefault="00700E4B" w:rsidP="00565218">
      <w:pPr>
        <w:pStyle w:val="12"/>
        <w:keepNext/>
        <w:keepLines/>
        <w:shd w:val="clear" w:color="auto" w:fill="auto"/>
        <w:spacing w:before="0" w:line="240" w:lineRule="auto"/>
        <w:ind w:right="18"/>
        <w:rPr>
          <w:u w:val="single"/>
        </w:rPr>
      </w:pPr>
    </w:p>
    <w:p w:rsidR="00700E4B" w:rsidRPr="001D5241" w:rsidRDefault="00700E4B" w:rsidP="00565218">
      <w:pPr>
        <w:pStyle w:val="12"/>
        <w:keepNext/>
        <w:keepLines/>
        <w:shd w:val="clear" w:color="auto" w:fill="auto"/>
        <w:spacing w:before="0" w:line="240" w:lineRule="auto"/>
        <w:ind w:left="160" w:right="18"/>
      </w:pPr>
      <w:bookmarkStart w:id="14" w:name="bookmark16"/>
      <w:bookmarkEnd w:id="13"/>
      <w:r w:rsidRPr="001D5241">
        <w:t>Гражданская Оборона и ЧС</w:t>
      </w:r>
      <w:bookmarkEnd w:id="14"/>
    </w:p>
    <w:p w:rsidR="00700E4B" w:rsidRPr="005C66C0" w:rsidRDefault="00700E4B" w:rsidP="00565218">
      <w:pPr>
        <w:pStyle w:val="12"/>
        <w:keepNext/>
        <w:keepLines/>
        <w:shd w:val="clear" w:color="auto" w:fill="auto"/>
        <w:spacing w:before="0" w:line="240" w:lineRule="auto"/>
        <w:ind w:left="160" w:right="18"/>
        <w:rPr>
          <w:i/>
        </w:rPr>
      </w:pPr>
    </w:p>
    <w:p w:rsidR="00700E4B" w:rsidRPr="005C66C0" w:rsidRDefault="00700E4B" w:rsidP="00565218">
      <w:pPr>
        <w:pStyle w:val="211"/>
        <w:shd w:val="clear" w:color="auto" w:fill="auto"/>
        <w:spacing w:after="0" w:line="240" w:lineRule="auto"/>
        <w:ind w:left="160" w:right="18" w:firstLine="400"/>
        <w:jc w:val="both"/>
        <w:rPr>
          <w:rFonts w:cs="Times New Roman"/>
          <w:szCs w:val="28"/>
        </w:rPr>
      </w:pPr>
      <w:r w:rsidRPr="005C66C0">
        <w:rPr>
          <w:rFonts w:cs="Times New Roman"/>
          <w:szCs w:val="28"/>
        </w:rPr>
        <w:t>В 2016 году работа администрации городского поселения была направлена на реализацию и дальнейшее совершенствование мероприятий в области гражданской обороны, защиты населения и территорий от чрезвычайных ситуаций, обеспечение пожарной безопасности и безопасности людей на водных объектах, повышение готовности сил и средств к действиям при угрозе и возникновении чрезвычайных ситуаций. Регулярно осуществляется мониторинг, прогнозирование и своевременное проведение мероприятий, предупреждающих, либо смягчающих чрезвычайные ситуации, а также ликвидацию их последствий в кратчайшие сроки. В течении года проводятся мероприятия по предупреждению пожаров. Выполнены работы по проектированию установки камер видеонаблюдения в местах с массовым пребывания людей, на крупных развилках автомобильных дорог в населенном пункте Токсово, у детских площадок. В 2017 году планируется установка камер видеонаблюдения в вышеперечисленных местах.</w:t>
      </w:r>
    </w:p>
    <w:p w:rsidR="00700E4B" w:rsidRPr="005C66C0" w:rsidRDefault="00700E4B" w:rsidP="00700E4B">
      <w:pPr>
        <w:pStyle w:val="211"/>
        <w:shd w:val="clear" w:color="auto" w:fill="auto"/>
        <w:spacing w:after="0" w:line="240" w:lineRule="auto"/>
        <w:ind w:left="160" w:right="480" w:firstLine="400"/>
        <w:jc w:val="both"/>
        <w:rPr>
          <w:rFonts w:cs="Times New Roman"/>
          <w:szCs w:val="28"/>
        </w:rPr>
      </w:pPr>
    </w:p>
    <w:p w:rsidR="00700E4B" w:rsidRPr="001D5241" w:rsidRDefault="00700E4B" w:rsidP="00700E4B">
      <w:pPr>
        <w:pStyle w:val="12"/>
        <w:keepNext/>
        <w:keepLines/>
        <w:shd w:val="clear" w:color="auto" w:fill="auto"/>
        <w:spacing w:before="0" w:line="240" w:lineRule="auto"/>
        <w:ind w:left="160"/>
      </w:pPr>
      <w:bookmarkStart w:id="15" w:name="bookmark17"/>
      <w:r w:rsidRPr="001D5241">
        <w:t>Архитектура, муниципальное имущество и земельные отношения</w:t>
      </w:r>
      <w:bookmarkEnd w:id="15"/>
    </w:p>
    <w:p w:rsidR="00700E4B" w:rsidRPr="001D5241" w:rsidRDefault="00700E4B" w:rsidP="00700E4B">
      <w:pPr>
        <w:pStyle w:val="12"/>
        <w:keepNext/>
        <w:keepLines/>
        <w:shd w:val="clear" w:color="auto" w:fill="auto"/>
        <w:spacing w:before="0" w:line="240" w:lineRule="auto"/>
        <w:ind w:left="160"/>
        <w:jc w:val="left"/>
      </w:pPr>
    </w:p>
    <w:p w:rsidR="00700E4B" w:rsidRPr="005C66C0" w:rsidRDefault="00700E4B" w:rsidP="00700E4B">
      <w:pPr>
        <w:pStyle w:val="211"/>
        <w:shd w:val="clear" w:color="auto" w:fill="auto"/>
        <w:spacing w:after="0" w:line="240" w:lineRule="auto"/>
        <w:ind w:left="160" w:right="40" w:firstLine="400"/>
        <w:jc w:val="both"/>
        <w:rPr>
          <w:rFonts w:cs="Times New Roman"/>
          <w:szCs w:val="28"/>
        </w:rPr>
      </w:pPr>
      <w:r w:rsidRPr="005C66C0">
        <w:rPr>
          <w:rFonts w:cs="Times New Roman"/>
          <w:szCs w:val="28"/>
        </w:rPr>
        <w:t xml:space="preserve">Вопросам управления и распоряжения имуществом, находящимся в муниципальной собственности </w:t>
      </w:r>
      <w:proofErr w:type="spellStart"/>
      <w:r w:rsidRPr="005C66C0">
        <w:rPr>
          <w:rFonts w:cs="Times New Roman"/>
          <w:szCs w:val="28"/>
        </w:rPr>
        <w:t>Токсовского</w:t>
      </w:r>
      <w:proofErr w:type="spellEnd"/>
      <w:r w:rsidRPr="005C66C0">
        <w:rPr>
          <w:rFonts w:cs="Times New Roman"/>
          <w:szCs w:val="28"/>
        </w:rPr>
        <w:t xml:space="preserve"> городского поселения, как одной из основ местного самоуправления, уделяется постоянное внимание. В 2016 году особое внимание было уделено проведению работ по внесению изменений в материалы генерального плана и правил землепользования и застройки муниципального образования Токсовское городское поселение. В настоящее время данные работы выполняются ООО «НИИП градостроительства» согласно договору №10-15/101 от 01.10.2015г.</w:t>
      </w:r>
    </w:p>
    <w:p w:rsidR="00700E4B" w:rsidRPr="005C66C0" w:rsidRDefault="00700E4B" w:rsidP="00700E4B">
      <w:pPr>
        <w:pStyle w:val="211"/>
        <w:shd w:val="clear" w:color="auto" w:fill="auto"/>
        <w:spacing w:after="0" w:line="240" w:lineRule="auto"/>
        <w:ind w:left="160" w:right="40" w:firstLine="400"/>
        <w:jc w:val="both"/>
        <w:rPr>
          <w:rFonts w:cs="Times New Roman"/>
          <w:szCs w:val="28"/>
        </w:rPr>
      </w:pPr>
      <w:r w:rsidRPr="005C66C0">
        <w:rPr>
          <w:rFonts w:cs="Times New Roman"/>
          <w:szCs w:val="28"/>
        </w:rPr>
        <w:t xml:space="preserve">Большое внимание администрацией поселения уделяется использованию муниципального имущества и земельных ресурсов. Доходы от приватизации и сдачи имущества в аренду являются одним из источников формирования бюджета. В отчетном году от использования имущества в консолидированный бюджет поступило доходов 22,03 млн. руб., в </w:t>
      </w:r>
      <w:proofErr w:type="spellStart"/>
      <w:r w:rsidRPr="005C66C0">
        <w:rPr>
          <w:rFonts w:cs="Times New Roman"/>
          <w:szCs w:val="28"/>
        </w:rPr>
        <w:t>т.ч</w:t>
      </w:r>
      <w:proofErr w:type="spellEnd"/>
      <w:r w:rsidRPr="005C66C0">
        <w:rPr>
          <w:rFonts w:cs="Times New Roman"/>
          <w:szCs w:val="28"/>
        </w:rPr>
        <w:t xml:space="preserve">. от продажи земельных участков – 11,02 млн. руб., от сдачи в аренду гражданам и </w:t>
      </w:r>
      <w:proofErr w:type="spellStart"/>
      <w:r w:rsidRPr="005C66C0">
        <w:rPr>
          <w:rFonts w:cs="Times New Roman"/>
          <w:szCs w:val="28"/>
        </w:rPr>
        <w:t>юр.лицам</w:t>
      </w:r>
      <w:proofErr w:type="spellEnd"/>
      <w:r w:rsidRPr="005C66C0">
        <w:rPr>
          <w:rFonts w:cs="Times New Roman"/>
          <w:szCs w:val="28"/>
        </w:rPr>
        <w:t xml:space="preserve"> земельных участков 11,01 млн. руб. Земельный налог за использование земли гражданами и юр. лицами составил – 26,0 млн. руб., имущественный налог за использование зданий и </w:t>
      </w:r>
      <w:proofErr w:type="gramStart"/>
      <w:r w:rsidRPr="005C66C0">
        <w:rPr>
          <w:rFonts w:cs="Times New Roman"/>
          <w:szCs w:val="28"/>
        </w:rPr>
        <w:t>строений</w:t>
      </w:r>
      <w:proofErr w:type="gramEnd"/>
      <w:r w:rsidRPr="005C66C0">
        <w:rPr>
          <w:rFonts w:cs="Times New Roman"/>
          <w:szCs w:val="28"/>
        </w:rPr>
        <w:t xml:space="preserve"> находящихся на праве собственности граждан и </w:t>
      </w:r>
      <w:proofErr w:type="spellStart"/>
      <w:r w:rsidRPr="005C66C0">
        <w:rPr>
          <w:rFonts w:cs="Times New Roman"/>
          <w:szCs w:val="28"/>
        </w:rPr>
        <w:t>юр.лиц</w:t>
      </w:r>
      <w:proofErr w:type="spellEnd"/>
      <w:r w:rsidRPr="005C66C0">
        <w:rPr>
          <w:rFonts w:cs="Times New Roman"/>
          <w:szCs w:val="28"/>
        </w:rPr>
        <w:t xml:space="preserve"> составил – 9,0 млн. руб.  </w:t>
      </w:r>
    </w:p>
    <w:p w:rsidR="00700E4B" w:rsidRPr="005C66C0" w:rsidRDefault="00700E4B" w:rsidP="00700E4B">
      <w:pPr>
        <w:pStyle w:val="211"/>
        <w:shd w:val="clear" w:color="auto" w:fill="auto"/>
        <w:spacing w:after="0" w:line="240" w:lineRule="auto"/>
        <w:ind w:left="160" w:right="40" w:firstLine="400"/>
        <w:jc w:val="both"/>
        <w:rPr>
          <w:rFonts w:cs="Times New Roman"/>
          <w:szCs w:val="28"/>
        </w:rPr>
      </w:pPr>
      <w:r w:rsidRPr="005C66C0">
        <w:rPr>
          <w:rFonts w:cs="Times New Roman"/>
          <w:szCs w:val="28"/>
        </w:rPr>
        <w:t>Отделом земельно-имущественных отношений проводятся работы по формированию пакета документов в целях оформления земельных участков, регистрации права собственности на земельные участки, заключения договоров аренды. Во взаимодействии с профильными специалистами администрации МО “Всеволожский муниципальный район” проводится регулярная работа по упорядочиванию и получению гражданами и юридическими лицами кадастровых планов, с последующим получением договоров аренды и договоров купли-продажи земельных участков.</w:t>
      </w:r>
    </w:p>
    <w:p w:rsidR="00700E4B" w:rsidRPr="005C66C0" w:rsidRDefault="00700E4B" w:rsidP="00700E4B">
      <w:pPr>
        <w:pStyle w:val="211"/>
        <w:shd w:val="clear" w:color="auto" w:fill="auto"/>
        <w:spacing w:after="0" w:line="240" w:lineRule="auto"/>
        <w:ind w:left="160" w:right="40" w:firstLine="400"/>
        <w:jc w:val="both"/>
        <w:rPr>
          <w:rFonts w:cs="Times New Roman"/>
          <w:szCs w:val="28"/>
        </w:rPr>
      </w:pPr>
      <w:r w:rsidRPr="005C66C0">
        <w:rPr>
          <w:rFonts w:cs="Times New Roman"/>
          <w:szCs w:val="28"/>
        </w:rPr>
        <w:lastRenderedPageBreak/>
        <w:t xml:space="preserve">Так же в 2016 году проводились работы по созданию инженерной инфраструктуры на территории, выделенной для индивидуального жилищного строительства по Областному закону 105-оз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 по адресу: </w:t>
      </w:r>
      <w:proofErr w:type="spellStart"/>
      <w:r w:rsidRPr="005C66C0">
        <w:rPr>
          <w:rFonts w:cs="Times New Roman"/>
          <w:szCs w:val="28"/>
        </w:rPr>
        <w:t>г.п</w:t>
      </w:r>
      <w:proofErr w:type="spellEnd"/>
      <w:r w:rsidRPr="005C66C0">
        <w:rPr>
          <w:rFonts w:cs="Times New Roman"/>
          <w:szCs w:val="28"/>
        </w:rPr>
        <w:t xml:space="preserve">. Токсово, ул. Крылова. Были проведены работы по оформлению земельного участка под проектируемый Дом культуры по ул. Дорожников в </w:t>
      </w:r>
      <w:proofErr w:type="spellStart"/>
      <w:r w:rsidRPr="005C66C0">
        <w:rPr>
          <w:rFonts w:cs="Times New Roman"/>
          <w:szCs w:val="28"/>
        </w:rPr>
        <w:t>г.п</w:t>
      </w:r>
      <w:proofErr w:type="spellEnd"/>
      <w:r w:rsidRPr="005C66C0">
        <w:rPr>
          <w:rFonts w:cs="Times New Roman"/>
          <w:szCs w:val="28"/>
        </w:rPr>
        <w:t>. Токсово (в районе детского садика). Имущество в виде земельного участка и находящиеся на нем строения неоднократно выставлялись на аукцион, но из-за отсутствия потенциального покупателя не востребовано.</w:t>
      </w:r>
    </w:p>
    <w:p w:rsidR="00700E4B" w:rsidRPr="005C66C0" w:rsidRDefault="00700E4B" w:rsidP="00700E4B">
      <w:pPr>
        <w:pStyle w:val="211"/>
        <w:shd w:val="clear" w:color="auto" w:fill="auto"/>
        <w:spacing w:after="0" w:line="240" w:lineRule="auto"/>
        <w:ind w:left="160" w:right="40" w:firstLine="202"/>
        <w:jc w:val="both"/>
        <w:rPr>
          <w:rFonts w:cs="Times New Roman"/>
          <w:szCs w:val="28"/>
        </w:rPr>
      </w:pPr>
      <w:r w:rsidRPr="005C66C0">
        <w:rPr>
          <w:rFonts w:cs="Times New Roman"/>
          <w:szCs w:val="28"/>
        </w:rPr>
        <w:t>Всего на указанные работы было выделено и освоено - 915,2 тыс. руб.</w:t>
      </w:r>
    </w:p>
    <w:p w:rsidR="00700E4B" w:rsidRPr="005C66C0" w:rsidRDefault="00700E4B" w:rsidP="00700E4B">
      <w:pPr>
        <w:pStyle w:val="211"/>
        <w:shd w:val="clear" w:color="auto" w:fill="auto"/>
        <w:spacing w:after="0" w:line="240" w:lineRule="auto"/>
        <w:ind w:left="160" w:right="40" w:firstLine="202"/>
        <w:jc w:val="both"/>
        <w:rPr>
          <w:rFonts w:cs="Times New Roman"/>
          <w:szCs w:val="28"/>
        </w:rPr>
      </w:pPr>
      <w:r w:rsidRPr="005C66C0">
        <w:rPr>
          <w:rFonts w:cs="Times New Roman"/>
          <w:szCs w:val="28"/>
          <w:shd w:val="clear" w:color="auto" w:fill="FFFFFF"/>
        </w:rPr>
        <w:t>В этом направлении земельно-имущественному отделу предстоит работа по повышению эффективности от использования имущества и земельных участков, по соблюдению арендаторами условий договоров, подаче исковых заявлений в суд на взыскание задолженностей, а также активизации муниципального земельного контроля.</w:t>
      </w:r>
    </w:p>
    <w:p w:rsidR="00700E4B" w:rsidRPr="000A1B9F" w:rsidRDefault="00700E4B" w:rsidP="009F5808">
      <w:pPr>
        <w:pStyle w:val="12"/>
        <w:keepNext/>
        <w:keepLines/>
        <w:shd w:val="clear" w:color="auto" w:fill="auto"/>
        <w:spacing w:before="0" w:line="240" w:lineRule="auto"/>
        <w:ind w:firstLine="708"/>
        <w:jc w:val="both"/>
        <w:rPr>
          <w:b w:val="0"/>
        </w:rPr>
      </w:pPr>
      <w:r w:rsidRPr="009F5808">
        <w:rPr>
          <w:b w:val="0"/>
        </w:rPr>
        <w:t xml:space="preserve">В 2016 г. в администрации МО «Токсовское городское поселение» </w:t>
      </w:r>
      <w:bookmarkStart w:id="16" w:name="bookmark18"/>
      <w:r w:rsidRPr="009F5808">
        <w:rPr>
          <w:b w:val="0"/>
        </w:rPr>
        <w:t>в области земельного и градостроительного законодательства издано 240</w:t>
      </w:r>
      <w:r w:rsidRPr="005C66C0">
        <w:t xml:space="preserve"> </w:t>
      </w:r>
      <w:r w:rsidRPr="000A1B9F">
        <w:rPr>
          <w:b w:val="0"/>
        </w:rPr>
        <w:t>различных Постановлений.</w:t>
      </w:r>
    </w:p>
    <w:p w:rsidR="00700E4B" w:rsidRPr="000A1B9F" w:rsidRDefault="00700E4B" w:rsidP="00700E4B">
      <w:pPr>
        <w:pStyle w:val="211"/>
        <w:shd w:val="clear" w:color="auto" w:fill="auto"/>
        <w:spacing w:after="0" w:line="240" w:lineRule="auto"/>
        <w:ind w:firstLine="440"/>
        <w:jc w:val="both"/>
        <w:rPr>
          <w:rFonts w:cs="Times New Roman"/>
          <w:szCs w:val="28"/>
        </w:rPr>
      </w:pPr>
      <w:r w:rsidRPr="005C66C0">
        <w:rPr>
          <w:rFonts w:cs="Times New Roman"/>
          <w:szCs w:val="28"/>
        </w:rPr>
        <w:t xml:space="preserve">Принято и дано ответов на заявления граждан и юридических лиц </w:t>
      </w:r>
      <w:r w:rsidRPr="000A1B9F">
        <w:rPr>
          <w:rFonts w:cs="Times New Roman"/>
          <w:szCs w:val="28"/>
        </w:rPr>
        <w:t>- 1482 шт.</w:t>
      </w:r>
    </w:p>
    <w:p w:rsidR="00700E4B" w:rsidRPr="005C66C0" w:rsidRDefault="00700E4B" w:rsidP="00700E4B">
      <w:pPr>
        <w:pStyle w:val="211"/>
        <w:shd w:val="clear" w:color="auto" w:fill="auto"/>
        <w:spacing w:after="0" w:line="240" w:lineRule="auto"/>
        <w:ind w:firstLine="440"/>
        <w:jc w:val="both"/>
        <w:rPr>
          <w:rFonts w:cs="Times New Roman"/>
          <w:szCs w:val="28"/>
        </w:rPr>
      </w:pPr>
      <w:r w:rsidRPr="005C66C0">
        <w:rPr>
          <w:rFonts w:cs="Times New Roman"/>
          <w:szCs w:val="28"/>
        </w:rPr>
        <w:t xml:space="preserve">Инициирован судебный процесс по истребованию из чужого незаконного владения земельных участков, расположенных на землях Министерства обороны РФ (полигон, район оз. </w:t>
      </w:r>
      <w:proofErr w:type="spellStart"/>
      <w:r w:rsidRPr="005C66C0">
        <w:rPr>
          <w:rFonts w:cs="Times New Roman"/>
          <w:szCs w:val="28"/>
        </w:rPr>
        <w:t>Хепоярви</w:t>
      </w:r>
      <w:proofErr w:type="spellEnd"/>
      <w:r w:rsidRPr="005C66C0">
        <w:rPr>
          <w:rFonts w:cs="Times New Roman"/>
          <w:szCs w:val="28"/>
        </w:rPr>
        <w:t xml:space="preserve">, </w:t>
      </w:r>
      <w:proofErr w:type="spellStart"/>
      <w:r w:rsidRPr="005C66C0">
        <w:rPr>
          <w:rFonts w:cs="Times New Roman"/>
          <w:szCs w:val="28"/>
        </w:rPr>
        <w:t>лыжероллерные</w:t>
      </w:r>
      <w:proofErr w:type="spellEnd"/>
      <w:r w:rsidRPr="005C66C0">
        <w:rPr>
          <w:rFonts w:cs="Times New Roman"/>
          <w:szCs w:val="28"/>
        </w:rPr>
        <w:t xml:space="preserve"> трассы). </w:t>
      </w:r>
    </w:p>
    <w:p w:rsidR="00700E4B" w:rsidRPr="005C66C0" w:rsidRDefault="00700E4B" w:rsidP="00700E4B">
      <w:pPr>
        <w:pStyle w:val="211"/>
        <w:shd w:val="clear" w:color="auto" w:fill="auto"/>
        <w:spacing w:after="0" w:line="240" w:lineRule="auto"/>
        <w:ind w:firstLine="440"/>
        <w:jc w:val="both"/>
        <w:rPr>
          <w:rFonts w:cs="Times New Roman"/>
          <w:szCs w:val="28"/>
        </w:rPr>
      </w:pPr>
      <w:r w:rsidRPr="005C66C0">
        <w:rPr>
          <w:rFonts w:cs="Times New Roman"/>
          <w:szCs w:val="28"/>
        </w:rPr>
        <w:t>Принимаются меры по соблюдению землепользователями норм водного законодательства, сносу самовольных построек в береговой полосе. Ведется взыскание задолженности по муниципальным контрактам, договорам аренды.</w:t>
      </w:r>
    </w:p>
    <w:p w:rsidR="00700E4B" w:rsidRPr="005C66C0" w:rsidRDefault="00700E4B" w:rsidP="00700E4B">
      <w:pPr>
        <w:pStyle w:val="211"/>
        <w:shd w:val="clear" w:color="auto" w:fill="auto"/>
        <w:spacing w:after="0" w:line="240" w:lineRule="auto"/>
        <w:ind w:firstLine="440"/>
        <w:jc w:val="both"/>
        <w:rPr>
          <w:rFonts w:cs="Times New Roman"/>
          <w:szCs w:val="28"/>
        </w:rPr>
      </w:pPr>
      <w:r w:rsidRPr="005C66C0">
        <w:rPr>
          <w:rFonts w:cs="Times New Roman"/>
          <w:szCs w:val="28"/>
        </w:rPr>
        <w:t xml:space="preserve">Проведен 1 внеплановый выезд для осуществления проверки, совместно с представителями природоохранной прокуратуры, </w:t>
      </w:r>
      <w:proofErr w:type="spellStart"/>
      <w:r w:rsidRPr="005C66C0">
        <w:rPr>
          <w:rFonts w:cs="Times New Roman"/>
          <w:szCs w:val="28"/>
        </w:rPr>
        <w:t>Росприроднадзора</w:t>
      </w:r>
      <w:proofErr w:type="spellEnd"/>
      <w:r w:rsidRPr="005C66C0">
        <w:rPr>
          <w:rFonts w:cs="Times New Roman"/>
          <w:szCs w:val="28"/>
        </w:rPr>
        <w:t xml:space="preserve"> и комитета государственного контроля, природопользования и экологической безопасности Ленинградской области, по вопросам правонарушения Земельного законодательства, нарушений в сфере природоохранного законодательства.</w:t>
      </w:r>
    </w:p>
    <w:p w:rsidR="00700E4B" w:rsidRPr="005C66C0" w:rsidRDefault="00700E4B" w:rsidP="00700E4B">
      <w:pPr>
        <w:pStyle w:val="211"/>
        <w:shd w:val="clear" w:color="auto" w:fill="auto"/>
        <w:spacing w:after="0" w:line="240" w:lineRule="auto"/>
        <w:ind w:firstLine="440"/>
        <w:jc w:val="both"/>
        <w:rPr>
          <w:rFonts w:cs="Times New Roman"/>
          <w:szCs w:val="28"/>
        </w:rPr>
      </w:pPr>
      <w:r w:rsidRPr="005C66C0">
        <w:rPr>
          <w:rFonts w:cs="Times New Roman"/>
          <w:szCs w:val="28"/>
        </w:rPr>
        <w:t>Осуществлено 9 выездов в целях проведения проверок муниципального земельного контроля.</w:t>
      </w:r>
    </w:p>
    <w:p w:rsidR="00700E4B" w:rsidRPr="005C66C0" w:rsidRDefault="00700E4B" w:rsidP="00700E4B">
      <w:pPr>
        <w:pStyle w:val="211"/>
        <w:shd w:val="clear" w:color="auto" w:fill="auto"/>
        <w:spacing w:after="0" w:line="240" w:lineRule="auto"/>
        <w:ind w:firstLine="440"/>
        <w:jc w:val="both"/>
        <w:rPr>
          <w:rFonts w:cs="Times New Roman"/>
          <w:szCs w:val="28"/>
        </w:rPr>
      </w:pPr>
      <w:r w:rsidRPr="005C66C0">
        <w:rPr>
          <w:rFonts w:cs="Times New Roman"/>
          <w:szCs w:val="28"/>
        </w:rPr>
        <w:t xml:space="preserve">По результатам осуществления проверок составлено и направлено в орган земельного контроля </w:t>
      </w:r>
      <w:proofErr w:type="spellStart"/>
      <w:r w:rsidRPr="005C66C0">
        <w:rPr>
          <w:rFonts w:cs="Times New Roman"/>
          <w:szCs w:val="28"/>
        </w:rPr>
        <w:t>Росреестра</w:t>
      </w:r>
      <w:proofErr w:type="spellEnd"/>
      <w:r w:rsidRPr="005C66C0">
        <w:rPr>
          <w:rFonts w:cs="Times New Roman"/>
          <w:szCs w:val="28"/>
        </w:rPr>
        <w:t xml:space="preserve"> по Всеволожскому району 10 актов.</w:t>
      </w:r>
    </w:p>
    <w:p w:rsidR="00700E4B" w:rsidRPr="005C66C0" w:rsidRDefault="00700E4B" w:rsidP="00700E4B">
      <w:pPr>
        <w:pStyle w:val="211"/>
        <w:shd w:val="clear" w:color="auto" w:fill="auto"/>
        <w:spacing w:after="0" w:line="240" w:lineRule="auto"/>
        <w:ind w:firstLine="440"/>
        <w:jc w:val="both"/>
        <w:rPr>
          <w:rFonts w:cs="Times New Roman"/>
          <w:szCs w:val="28"/>
        </w:rPr>
      </w:pPr>
      <w:r w:rsidRPr="005C66C0">
        <w:rPr>
          <w:rFonts w:cs="Times New Roman"/>
          <w:szCs w:val="28"/>
        </w:rPr>
        <w:t>Оформлено в собственность МО “Токсовское городское поселение” 25 объектов имущества, из них дороги – 24 шт., и здание спасательной станции (бывшее ГИМС, в районе ж/д Кавголово).</w:t>
      </w:r>
    </w:p>
    <w:p w:rsidR="00700E4B" w:rsidRPr="005C66C0" w:rsidRDefault="00700E4B" w:rsidP="00700E4B">
      <w:pPr>
        <w:pStyle w:val="30"/>
        <w:shd w:val="clear" w:color="auto" w:fill="auto"/>
        <w:spacing w:line="240" w:lineRule="auto"/>
        <w:ind w:firstLine="440"/>
        <w:rPr>
          <w:b w:val="0"/>
        </w:rPr>
      </w:pPr>
      <w:r w:rsidRPr="005C66C0">
        <w:rPr>
          <w:b w:val="0"/>
        </w:rPr>
        <w:t>В соответствии с полномочиями администрации поселения, в области архитектуры и градостроительства в 2016 г. выполнены работы в следующем объеме:</w:t>
      </w:r>
    </w:p>
    <w:p w:rsidR="00700E4B" w:rsidRPr="006063C3" w:rsidRDefault="00700E4B" w:rsidP="00CD6E96">
      <w:pPr>
        <w:pStyle w:val="211"/>
        <w:numPr>
          <w:ilvl w:val="0"/>
          <w:numId w:val="4"/>
        </w:numPr>
        <w:shd w:val="clear" w:color="auto" w:fill="auto"/>
        <w:tabs>
          <w:tab w:val="left" w:pos="0"/>
        </w:tabs>
        <w:spacing w:after="0" w:line="240" w:lineRule="auto"/>
        <w:ind w:left="426" w:hanging="426"/>
        <w:jc w:val="both"/>
        <w:rPr>
          <w:rFonts w:cs="Times New Roman"/>
          <w:szCs w:val="28"/>
        </w:rPr>
      </w:pPr>
      <w:r w:rsidRPr="00BA0D59">
        <w:rPr>
          <w:rFonts w:cs="Times New Roman"/>
          <w:szCs w:val="28"/>
        </w:rPr>
        <w:t>по вопросам градостроительной деятельности рассмотрено 208 обращений граждан</w:t>
      </w:r>
      <w:r w:rsidRPr="006063C3">
        <w:rPr>
          <w:rFonts w:cs="Times New Roman"/>
          <w:szCs w:val="28"/>
        </w:rPr>
        <w:t xml:space="preserve"> и 100 обращений юридических лиц;</w:t>
      </w:r>
    </w:p>
    <w:p w:rsidR="00700E4B" w:rsidRPr="005C66C0" w:rsidRDefault="00700E4B" w:rsidP="00BA0D59">
      <w:pPr>
        <w:pStyle w:val="211"/>
        <w:numPr>
          <w:ilvl w:val="0"/>
          <w:numId w:val="4"/>
        </w:numPr>
        <w:shd w:val="clear" w:color="auto" w:fill="auto"/>
        <w:tabs>
          <w:tab w:val="left" w:pos="0"/>
        </w:tabs>
        <w:spacing w:after="0" w:line="240" w:lineRule="auto"/>
        <w:ind w:firstLine="0"/>
        <w:jc w:val="both"/>
        <w:rPr>
          <w:rFonts w:cs="Times New Roman"/>
          <w:szCs w:val="28"/>
        </w:rPr>
      </w:pPr>
      <w:r w:rsidRPr="005C66C0">
        <w:rPr>
          <w:rFonts w:cs="Times New Roman"/>
          <w:szCs w:val="28"/>
        </w:rPr>
        <w:t xml:space="preserve">рассмотрено 14 заявлений юридических и физических лиц по СНТ </w:t>
      </w:r>
      <w:r w:rsidRPr="005C66C0">
        <w:rPr>
          <w:rFonts w:cs="Times New Roman"/>
          <w:szCs w:val="28"/>
        </w:rPr>
        <w:lastRenderedPageBreak/>
        <w:t>(садоводствам) и даны письменные ответы по ним;</w:t>
      </w:r>
    </w:p>
    <w:p w:rsidR="00700E4B" w:rsidRPr="005C66C0" w:rsidRDefault="00700E4B" w:rsidP="00BA0D59">
      <w:pPr>
        <w:pStyle w:val="211"/>
        <w:shd w:val="clear" w:color="auto" w:fill="auto"/>
        <w:tabs>
          <w:tab w:val="left" w:pos="0"/>
        </w:tabs>
        <w:spacing w:after="0" w:line="240" w:lineRule="auto"/>
        <w:ind w:firstLine="0"/>
        <w:jc w:val="both"/>
        <w:rPr>
          <w:rFonts w:cs="Times New Roman"/>
          <w:szCs w:val="28"/>
        </w:rPr>
      </w:pPr>
      <w:r w:rsidRPr="005C66C0">
        <w:rPr>
          <w:rFonts w:cs="Times New Roman"/>
          <w:szCs w:val="28"/>
        </w:rPr>
        <w:t>рассмотрено 35 межевых планов земельных участков;</w:t>
      </w:r>
    </w:p>
    <w:p w:rsidR="00700E4B" w:rsidRPr="005C66C0" w:rsidRDefault="00700E4B" w:rsidP="00BA0D59">
      <w:pPr>
        <w:pStyle w:val="211"/>
        <w:numPr>
          <w:ilvl w:val="0"/>
          <w:numId w:val="4"/>
        </w:numPr>
        <w:shd w:val="clear" w:color="auto" w:fill="auto"/>
        <w:tabs>
          <w:tab w:val="left" w:pos="0"/>
        </w:tabs>
        <w:spacing w:after="0" w:line="240" w:lineRule="auto"/>
        <w:ind w:firstLine="0"/>
        <w:jc w:val="both"/>
        <w:rPr>
          <w:rFonts w:cs="Times New Roman"/>
          <w:szCs w:val="28"/>
        </w:rPr>
      </w:pPr>
      <w:r w:rsidRPr="005C66C0">
        <w:rPr>
          <w:rFonts w:cs="Times New Roman"/>
          <w:szCs w:val="28"/>
        </w:rPr>
        <w:t>подготовлено 7 ответов в Правительство Ленинградской области и структурные подразделения правительства Ленинградской области;</w:t>
      </w:r>
    </w:p>
    <w:p w:rsidR="00700E4B" w:rsidRPr="006063C3" w:rsidRDefault="00700E4B" w:rsidP="00BA0D59">
      <w:pPr>
        <w:pStyle w:val="211"/>
        <w:numPr>
          <w:ilvl w:val="0"/>
          <w:numId w:val="4"/>
        </w:numPr>
        <w:shd w:val="clear" w:color="auto" w:fill="auto"/>
        <w:tabs>
          <w:tab w:val="left" w:pos="0"/>
        </w:tabs>
        <w:spacing w:after="0" w:line="240" w:lineRule="auto"/>
        <w:ind w:firstLine="0"/>
        <w:jc w:val="both"/>
        <w:rPr>
          <w:rFonts w:cs="Times New Roman"/>
          <w:szCs w:val="28"/>
        </w:rPr>
      </w:pPr>
      <w:r w:rsidRPr="006063C3">
        <w:rPr>
          <w:rFonts w:cs="Times New Roman"/>
          <w:szCs w:val="28"/>
        </w:rPr>
        <w:t>выполнено 26 ГПЗУ (градостроительного плана земельного участка);</w:t>
      </w:r>
    </w:p>
    <w:p w:rsidR="00700E4B" w:rsidRPr="005C66C0" w:rsidRDefault="00700E4B" w:rsidP="00BA0D59">
      <w:pPr>
        <w:pStyle w:val="211"/>
        <w:numPr>
          <w:ilvl w:val="0"/>
          <w:numId w:val="4"/>
        </w:numPr>
        <w:shd w:val="clear" w:color="auto" w:fill="auto"/>
        <w:tabs>
          <w:tab w:val="left" w:pos="0"/>
        </w:tabs>
        <w:spacing w:after="0" w:line="240" w:lineRule="auto"/>
        <w:ind w:firstLine="0"/>
        <w:jc w:val="both"/>
        <w:rPr>
          <w:rFonts w:cs="Times New Roman"/>
          <w:szCs w:val="28"/>
        </w:rPr>
      </w:pPr>
      <w:r w:rsidRPr="005C66C0">
        <w:rPr>
          <w:rFonts w:cs="Times New Roman"/>
          <w:szCs w:val="28"/>
        </w:rPr>
        <w:t xml:space="preserve">выдано 29 разрешений на строительство, в </w:t>
      </w:r>
      <w:proofErr w:type="spellStart"/>
      <w:r w:rsidRPr="005C66C0">
        <w:rPr>
          <w:rFonts w:cs="Times New Roman"/>
          <w:szCs w:val="28"/>
        </w:rPr>
        <w:t>т.ч</w:t>
      </w:r>
      <w:proofErr w:type="spellEnd"/>
      <w:r w:rsidRPr="005C66C0">
        <w:rPr>
          <w:rFonts w:cs="Times New Roman"/>
          <w:szCs w:val="28"/>
        </w:rPr>
        <w:t>. ИЖС;</w:t>
      </w:r>
    </w:p>
    <w:p w:rsidR="00700E4B" w:rsidRPr="005C66C0" w:rsidRDefault="00700E4B" w:rsidP="00BA0D59">
      <w:pPr>
        <w:pStyle w:val="211"/>
        <w:numPr>
          <w:ilvl w:val="0"/>
          <w:numId w:val="4"/>
        </w:numPr>
        <w:shd w:val="clear" w:color="auto" w:fill="auto"/>
        <w:tabs>
          <w:tab w:val="left" w:pos="0"/>
        </w:tabs>
        <w:spacing w:after="0" w:line="240" w:lineRule="auto"/>
        <w:ind w:firstLine="0"/>
        <w:jc w:val="both"/>
        <w:rPr>
          <w:rFonts w:cs="Times New Roman"/>
          <w:szCs w:val="28"/>
        </w:rPr>
      </w:pPr>
      <w:r w:rsidRPr="005C66C0">
        <w:rPr>
          <w:rFonts w:cs="Times New Roman"/>
          <w:szCs w:val="28"/>
        </w:rPr>
        <w:t>выдано 7 разрешений на ввод объектов в эксплуатацию;</w:t>
      </w:r>
    </w:p>
    <w:p w:rsidR="00700E4B" w:rsidRPr="005C66C0" w:rsidRDefault="00700E4B" w:rsidP="00BA0D59">
      <w:pPr>
        <w:pStyle w:val="211"/>
        <w:numPr>
          <w:ilvl w:val="0"/>
          <w:numId w:val="4"/>
        </w:numPr>
        <w:shd w:val="clear" w:color="auto" w:fill="auto"/>
        <w:tabs>
          <w:tab w:val="left" w:pos="0"/>
        </w:tabs>
        <w:spacing w:after="0" w:line="240" w:lineRule="auto"/>
        <w:ind w:firstLine="0"/>
        <w:jc w:val="both"/>
        <w:rPr>
          <w:rFonts w:cs="Times New Roman"/>
          <w:szCs w:val="28"/>
        </w:rPr>
      </w:pPr>
      <w:r w:rsidRPr="005C66C0">
        <w:rPr>
          <w:rFonts w:cs="Times New Roman"/>
          <w:szCs w:val="28"/>
        </w:rPr>
        <w:t>отказано в выдаче разрешения на ввод объекта в эксплуатацию – 7 шт.</w:t>
      </w:r>
    </w:p>
    <w:p w:rsidR="00700E4B" w:rsidRPr="005C66C0" w:rsidRDefault="00700E4B" w:rsidP="006063C3">
      <w:pPr>
        <w:pStyle w:val="12"/>
        <w:keepNext/>
        <w:keepLines/>
        <w:shd w:val="clear" w:color="auto" w:fill="auto"/>
        <w:spacing w:before="0" w:line="240" w:lineRule="auto"/>
        <w:ind w:hanging="340"/>
        <w:rPr>
          <w:i/>
        </w:rPr>
      </w:pPr>
      <w:bookmarkStart w:id="17" w:name="bookmark19"/>
      <w:bookmarkEnd w:id="16"/>
    </w:p>
    <w:p w:rsidR="00700E4B" w:rsidRPr="006063C3" w:rsidRDefault="00700E4B" w:rsidP="00700E4B">
      <w:pPr>
        <w:pStyle w:val="12"/>
        <w:keepNext/>
        <w:keepLines/>
        <w:shd w:val="clear" w:color="auto" w:fill="auto"/>
        <w:spacing w:before="0" w:line="240" w:lineRule="auto"/>
      </w:pPr>
      <w:r w:rsidRPr="006063C3">
        <w:t>Воинский учет</w:t>
      </w:r>
      <w:bookmarkEnd w:id="17"/>
    </w:p>
    <w:p w:rsidR="00700E4B" w:rsidRPr="005C66C0" w:rsidRDefault="00700E4B" w:rsidP="00700E4B">
      <w:pPr>
        <w:pStyle w:val="12"/>
        <w:keepNext/>
        <w:keepLines/>
        <w:shd w:val="clear" w:color="auto" w:fill="auto"/>
        <w:spacing w:before="0" w:line="240" w:lineRule="auto"/>
        <w:rPr>
          <w:i/>
        </w:rPr>
      </w:pPr>
    </w:p>
    <w:p w:rsidR="00700E4B" w:rsidRPr="005C66C0" w:rsidRDefault="00700E4B" w:rsidP="00700E4B">
      <w:pPr>
        <w:pStyle w:val="211"/>
        <w:shd w:val="clear" w:color="auto" w:fill="auto"/>
        <w:spacing w:after="0" w:line="240" w:lineRule="auto"/>
        <w:ind w:firstLine="440"/>
        <w:jc w:val="both"/>
        <w:rPr>
          <w:rFonts w:cs="Times New Roman"/>
          <w:szCs w:val="28"/>
        </w:rPr>
      </w:pPr>
      <w:r w:rsidRPr="005C66C0">
        <w:rPr>
          <w:rFonts w:cs="Times New Roman"/>
          <w:szCs w:val="28"/>
        </w:rPr>
        <w:t xml:space="preserve">В администрации МО «Токсовское городское поселение» организован воинский учет </w:t>
      </w:r>
      <w:proofErr w:type="gramStart"/>
      <w:r w:rsidRPr="005C66C0">
        <w:rPr>
          <w:rFonts w:cs="Times New Roman"/>
          <w:szCs w:val="28"/>
        </w:rPr>
        <w:t>граждан</w:t>
      </w:r>
      <w:proofErr w:type="gramEnd"/>
      <w:r w:rsidRPr="005C66C0">
        <w:rPr>
          <w:rFonts w:cs="Times New Roman"/>
          <w:szCs w:val="28"/>
        </w:rPr>
        <w:t xml:space="preserve"> пребывающих в запасе.</w:t>
      </w:r>
    </w:p>
    <w:p w:rsidR="00700E4B" w:rsidRPr="005C66C0" w:rsidRDefault="00700E4B" w:rsidP="00700E4B">
      <w:pPr>
        <w:pStyle w:val="211"/>
        <w:shd w:val="clear" w:color="auto" w:fill="auto"/>
        <w:spacing w:after="0" w:line="240" w:lineRule="auto"/>
        <w:ind w:firstLine="440"/>
        <w:jc w:val="both"/>
        <w:rPr>
          <w:rFonts w:cs="Times New Roman"/>
          <w:szCs w:val="28"/>
        </w:rPr>
      </w:pPr>
      <w:r w:rsidRPr="005C66C0">
        <w:rPr>
          <w:rFonts w:cs="Times New Roman"/>
          <w:szCs w:val="28"/>
        </w:rPr>
        <w:t>В 2016 г., на воинском учете состояло: 1 455 чел. Из них офицеров: 330; солдат, сержантов: 1 125.</w:t>
      </w:r>
    </w:p>
    <w:p w:rsidR="00700E4B" w:rsidRPr="005C66C0" w:rsidRDefault="00700E4B" w:rsidP="00700E4B">
      <w:pPr>
        <w:pStyle w:val="211"/>
        <w:shd w:val="clear" w:color="auto" w:fill="auto"/>
        <w:spacing w:after="0" w:line="240" w:lineRule="auto"/>
        <w:ind w:firstLine="440"/>
        <w:jc w:val="both"/>
        <w:rPr>
          <w:rFonts w:cs="Times New Roman"/>
          <w:szCs w:val="28"/>
        </w:rPr>
      </w:pPr>
      <w:r w:rsidRPr="005C66C0">
        <w:rPr>
          <w:rFonts w:cs="Times New Roman"/>
          <w:szCs w:val="28"/>
        </w:rPr>
        <w:t>Одним из основных направлений работы специалиста по воинскому учету является обеспечение призыва. В 2016 году на учете состояло 47 чел., достигших призывного возраста.</w:t>
      </w:r>
    </w:p>
    <w:p w:rsidR="00700E4B" w:rsidRPr="005C66C0" w:rsidRDefault="00700E4B" w:rsidP="00700E4B">
      <w:pPr>
        <w:pStyle w:val="211"/>
        <w:shd w:val="clear" w:color="auto" w:fill="auto"/>
        <w:spacing w:after="0" w:line="240" w:lineRule="auto"/>
        <w:ind w:firstLine="460"/>
        <w:jc w:val="both"/>
        <w:rPr>
          <w:rFonts w:cs="Times New Roman"/>
          <w:szCs w:val="28"/>
        </w:rPr>
      </w:pPr>
      <w:r w:rsidRPr="005C66C0">
        <w:rPr>
          <w:rFonts w:cs="Times New Roman"/>
          <w:szCs w:val="28"/>
        </w:rPr>
        <w:t xml:space="preserve">Обязательное задание на призыв в 2016 г. в </w:t>
      </w:r>
      <w:proofErr w:type="spellStart"/>
      <w:r w:rsidRPr="005C66C0">
        <w:rPr>
          <w:rFonts w:cs="Times New Roman"/>
          <w:szCs w:val="28"/>
        </w:rPr>
        <w:t>Токсовском</w:t>
      </w:r>
      <w:proofErr w:type="spellEnd"/>
      <w:r w:rsidRPr="005C66C0">
        <w:rPr>
          <w:rFonts w:cs="Times New Roman"/>
          <w:szCs w:val="28"/>
        </w:rPr>
        <w:t xml:space="preserve"> городском поселении составляло:</w:t>
      </w:r>
    </w:p>
    <w:p w:rsidR="00700E4B" w:rsidRPr="005C66C0" w:rsidRDefault="00700E4B" w:rsidP="00700E4B">
      <w:pPr>
        <w:pStyle w:val="211"/>
        <w:shd w:val="clear" w:color="auto" w:fill="auto"/>
        <w:spacing w:after="0" w:line="240" w:lineRule="auto"/>
        <w:ind w:firstLine="460"/>
        <w:jc w:val="both"/>
        <w:rPr>
          <w:rFonts w:cs="Times New Roman"/>
          <w:szCs w:val="28"/>
        </w:rPr>
      </w:pPr>
      <w:r w:rsidRPr="005C66C0">
        <w:rPr>
          <w:rFonts w:cs="Times New Roman"/>
          <w:szCs w:val="28"/>
        </w:rPr>
        <w:t>Весенний план по призыву: план - 7 человек, призвано 10 чел.</w:t>
      </w:r>
    </w:p>
    <w:p w:rsidR="00700E4B" w:rsidRPr="005C66C0" w:rsidRDefault="00700E4B" w:rsidP="00700E4B">
      <w:pPr>
        <w:pStyle w:val="211"/>
        <w:shd w:val="clear" w:color="auto" w:fill="auto"/>
        <w:spacing w:after="0" w:line="240" w:lineRule="auto"/>
        <w:ind w:firstLine="460"/>
        <w:jc w:val="both"/>
        <w:rPr>
          <w:rFonts w:cs="Times New Roman"/>
          <w:szCs w:val="28"/>
        </w:rPr>
      </w:pPr>
      <w:r w:rsidRPr="005C66C0">
        <w:rPr>
          <w:rFonts w:cs="Times New Roman"/>
          <w:szCs w:val="28"/>
        </w:rPr>
        <w:t>Осенний план-5, призвано - 3.</w:t>
      </w:r>
    </w:p>
    <w:p w:rsidR="00700E4B" w:rsidRPr="005C66C0" w:rsidRDefault="00700E4B" w:rsidP="00700E4B">
      <w:pPr>
        <w:pStyle w:val="211"/>
        <w:shd w:val="clear" w:color="auto" w:fill="auto"/>
        <w:spacing w:after="0" w:line="240" w:lineRule="auto"/>
        <w:ind w:firstLine="460"/>
        <w:jc w:val="both"/>
        <w:rPr>
          <w:rFonts w:cs="Times New Roman"/>
          <w:szCs w:val="28"/>
        </w:rPr>
      </w:pPr>
      <w:r w:rsidRPr="005C66C0">
        <w:rPr>
          <w:rFonts w:cs="Times New Roman"/>
          <w:szCs w:val="28"/>
        </w:rPr>
        <w:t>В целом за год план по призыву выполнен на 108%, что говорит о поднятии престижа службы в рядах Вооруженных Сил России.</w:t>
      </w:r>
    </w:p>
    <w:p w:rsidR="00700E4B" w:rsidRPr="005C66C0" w:rsidRDefault="00700E4B" w:rsidP="00700E4B">
      <w:pPr>
        <w:pStyle w:val="211"/>
        <w:shd w:val="clear" w:color="auto" w:fill="auto"/>
        <w:spacing w:after="0" w:line="240" w:lineRule="auto"/>
        <w:ind w:firstLine="460"/>
        <w:jc w:val="both"/>
        <w:rPr>
          <w:rFonts w:cs="Times New Roman"/>
          <w:szCs w:val="28"/>
        </w:rPr>
      </w:pPr>
      <w:r w:rsidRPr="005C66C0">
        <w:rPr>
          <w:rFonts w:cs="Times New Roman"/>
          <w:szCs w:val="28"/>
        </w:rPr>
        <w:t>На 01 января 2017 года по МО «Токсовское городское поселение» находятся 4 официально паспортизированных воинских захоронения.</w:t>
      </w:r>
    </w:p>
    <w:p w:rsidR="00700E4B" w:rsidRPr="005C66C0" w:rsidRDefault="00700E4B" w:rsidP="00700E4B">
      <w:pPr>
        <w:pStyle w:val="211"/>
        <w:shd w:val="clear" w:color="auto" w:fill="auto"/>
        <w:tabs>
          <w:tab w:val="left" w:pos="914"/>
        </w:tabs>
        <w:spacing w:after="0" w:line="240" w:lineRule="auto"/>
        <w:ind w:right="40" w:firstLine="560"/>
        <w:jc w:val="both"/>
        <w:rPr>
          <w:rFonts w:cs="Times New Roman"/>
          <w:szCs w:val="28"/>
        </w:rPr>
      </w:pPr>
      <w:r w:rsidRPr="005C66C0">
        <w:rPr>
          <w:rFonts w:cs="Times New Roman"/>
          <w:szCs w:val="28"/>
        </w:rPr>
        <w:t>Своим долгом считаем вести постоянную работу по благоустройству памятников и обелисков.</w:t>
      </w:r>
    </w:p>
    <w:p w:rsidR="00700E4B" w:rsidRPr="005C66C0" w:rsidRDefault="00700E4B" w:rsidP="00700E4B">
      <w:pPr>
        <w:pStyle w:val="211"/>
        <w:shd w:val="clear" w:color="auto" w:fill="auto"/>
        <w:spacing w:after="0" w:line="240" w:lineRule="auto"/>
        <w:ind w:firstLine="460"/>
        <w:jc w:val="both"/>
        <w:rPr>
          <w:rFonts w:cs="Times New Roman"/>
          <w:szCs w:val="28"/>
        </w:rPr>
      </w:pPr>
      <w:r w:rsidRPr="005C66C0">
        <w:rPr>
          <w:rFonts w:cs="Times New Roman"/>
          <w:szCs w:val="28"/>
        </w:rPr>
        <w:t xml:space="preserve">На всех мемориалах были проведены работы по благоустройству к Дню Победы. В течение года ведется постоянная работа по поиску </w:t>
      </w:r>
      <w:bookmarkStart w:id="18" w:name="bookmark20"/>
      <w:r w:rsidRPr="005C66C0">
        <w:rPr>
          <w:rFonts w:cs="Times New Roman"/>
          <w:szCs w:val="28"/>
        </w:rPr>
        <w:t>мест захоронении Воинов ВОВ по факту обращений родственников. К 9 мая 2017 года будет проведена дополнительная работа по увековечиванию фамилий бойцов на мемориальных плитах.</w:t>
      </w:r>
    </w:p>
    <w:p w:rsidR="00700E4B" w:rsidRPr="005C66C0" w:rsidRDefault="00700E4B" w:rsidP="00700E4B">
      <w:pPr>
        <w:pStyle w:val="211"/>
        <w:shd w:val="clear" w:color="auto" w:fill="auto"/>
        <w:spacing w:after="0" w:line="240" w:lineRule="auto"/>
        <w:ind w:firstLine="460"/>
        <w:rPr>
          <w:rFonts w:cs="Times New Roman"/>
          <w:b/>
          <w:i/>
          <w:szCs w:val="28"/>
        </w:rPr>
      </w:pPr>
    </w:p>
    <w:bookmarkEnd w:id="18"/>
    <w:p w:rsidR="00700E4B" w:rsidRPr="006063C3" w:rsidRDefault="003B20F9" w:rsidP="00700E4B">
      <w:pPr>
        <w:pStyle w:val="12"/>
        <w:keepNext/>
        <w:keepLines/>
        <w:shd w:val="clear" w:color="auto" w:fill="auto"/>
        <w:spacing w:before="0" w:line="240" w:lineRule="auto"/>
      </w:pPr>
      <w:r w:rsidRPr="006063C3">
        <w:t>Культура</w:t>
      </w:r>
    </w:p>
    <w:p w:rsidR="003B20F9" w:rsidRPr="005C66C0" w:rsidRDefault="003B20F9" w:rsidP="00700E4B">
      <w:pPr>
        <w:pStyle w:val="12"/>
        <w:keepNext/>
        <w:keepLines/>
        <w:shd w:val="clear" w:color="auto" w:fill="auto"/>
        <w:spacing w:before="0" w:line="240" w:lineRule="auto"/>
        <w:rPr>
          <w:i/>
        </w:rPr>
      </w:pPr>
    </w:p>
    <w:p w:rsidR="00700E4B" w:rsidRPr="005C66C0" w:rsidRDefault="00700E4B" w:rsidP="00700E4B">
      <w:pPr>
        <w:pStyle w:val="211"/>
        <w:shd w:val="clear" w:color="auto" w:fill="auto"/>
        <w:spacing w:after="0" w:line="240" w:lineRule="auto"/>
        <w:ind w:firstLine="460"/>
        <w:jc w:val="both"/>
        <w:rPr>
          <w:rFonts w:cs="Times New Roman"/>
          <w:szCs w:val="28"/>
        </w:rPr>
      </w:pPr>
      <w:r w:rsidRPr="005C66C0">
        <w:rPr>
          <w:rFonts w:cs="Times New Roman"/>
          <w:szCs w:val="28"/>
        </w:rPr>
        <w:t xml:space="preserve">В 2016 г. работу по организации культурно- спортивной жизни поселения проводило МКУ «КДЦ». По данной статье расходов в 2016 году администрация муниципального образования израсходовала 9541,1 </w:t>
      </w:r>
      <w:proofErr w:type="spellStart"/>
      <w:r w:rsidRPr="005C66C0">
        <w:rPr>
          <w:rFonts w:cs="Times New Roman"/>
          <w:szCs w:val="28"/>
        </w:rPr>
        <w:t>тыс.руб</w:t>
      </w:r>
      <w:proofErr w:type="spellEnd"/>
      <w:r w:rsidRPr="005C66C0">
        <w:rPr>
          <w:rFonts w:cs="Times New Roman"/>
          <w:szCs w:val="28"/>
        </w:rPr>
        <w:t xml:space="preserve">. В МКУ «Культурно-досуговый центр «Токсово» вели деятельность 25 клубных формирований самодеятельного народного творчества и любительских объединений. В дальнейшем планируется увеличить количество кружков за счет жанрового </w:t>
      </w:r>
      <w:proofErr w:type="spellStart"/>
      <w:r w:rsidRPr="005C66C0">
        <w:rPr>
          <w:rFonts w:cs="Times New Roman"/>
          <w:szCs w:val="28"/>
        </w:rPr>
        <w:t>многообразования</w:t>
      </w:r>
      <w:proofErr w:type="spellEnd"/>
      <w:r w:rsidRPr="005C66C0">
        <w:rPr>
          <w:rFonts w:cs="Times New Roman"/>
          <w:szCs w:val="28"/>
        </w:rPr>
        <w:t xml:space="preserve"> и за счет разновозрастных групп. </w:t>
      </w:r>
    </w:p>
    <w:p w:rsidR="00700E4B" w:rsidRPr="005C66C0" w:rsidRDefault="00532756" w:rsidP="00700E4B">
      <w:pPr>
        <w:pStyle w:val="211"/>
        <w:shd w:val="clear" w:color="auto" w:fill="auto"/>
        <w:tabs>
          <w:tab w:val="left" w:pos="267"/>
        </w:tabs>
        <w:spacing w:after="0" w:line="240" w:lineRule="auto"/>
        <w:ind w:firstLine="0"/>
        <w:jc w:val="both"/>
        <w:rPr>
          <w:rFonts w:cs="Times New Roman"/>
          <w:szCs w:val="28"/>
        </w:rPr>
      </w:pPr>
      <w:r>
        <w:rPr>
          <w:rFonts w:cs="Times New Roman"/>
          <w:szCs w:val="28"/>
        </w:rPr>
        <w:tab/>
      </w:r>
      <w:r w:rsidR="00700E4B" w:rsidRPr="005C66C0">
        <w:rPr>
          <w:rFonts w:cs="Times New Roman"/>
          <w:szCs w:val="28"/>
        </w:rPr>
        <w:t>В настоящее время на базе «Культурно-досугового центра «Токсово» существуют такие клубы по интересам, как: Клуб любителей песни «Родники», Школа третьего возраста «Надежда», Клуб любителей скандинавской ходьбы «Долголетие», Семейный клуб «Печки-лавочки».</w:t>
      </w:r>
    </w:p>
    <w:p w:rsidR="00700E4B" w:rsidRPr="005C66C0" w:rsidRDefault="00700E4B" w:rsidP="00532756">
      <w:pPr>
        <w:pStyle w:val="af2"/>
        <w:spacing w:line="240" w:lineRule="auto"/>
        <w:ind w:firstLine="460"/>
        <w:rPr>
          <w:rFonts w:ascii="Times New Roman" w:hAnsi="Times New Roman" w:cs="Times New Roman"/>
          <w:color w:val="auto"/>
          <w:szCs w:val="28"/>
        </w:rPr>
      </w:pPr>
      <w:r w:rsidRPr="005C66C0">
        <w:rPr>
          <w:rFonts w:ascii="Times New Roman" w:hAnsi="Times New Roman" w:cs="Times New Roman"/>
          <w:color w:val="auto"/>
          <w:szCs w:val="28"/>
        </w:rPr>
        <w:lastRenderedPageBreak/>
        <w:t>Большинство указанных формирований и любительских объединений, работает на бесплатной основе. Также на базе КДЦ «Токсово» регулярно проводятся тематические и календарные праздники</w:t>
      </w:r>
      <w:r w:rsidRPr="005C66C0">
        <w:rPr>
          <w:rFonts w:ascii="Times New Roman" w:hAnsi="Times New Roman" w:cs="Times New Roman"/>
          <w:szCs w:val="28"/>
        </w:rPr>
        <w:t xml:space="preserve"> - </w:t>
      </w:r>
      <w:r w:rsidRPr="005C66C0">
        <w:rPr>
          <w:rFonts w:ascii="Times New Roman" w:hAnsi="Times New Roman" w:cs="Times New Roman"/>
          <w:color w:val="auto"/>
          <w:szCs w:val="28"/>
        </w:rPr>
        <w:t>Рождество, День снятия блокады, День защитника Отечества, Международный день 8 марта, мероприятия, посвящённые Дню Победы, День Детства, День памяти и скорби, День матери России, День знаний, День инвалида, День узников концлагерей, День медицинского работника, День России и другие профессиональные праздники. Планируется организация работы по подготовке материалов для получения звания «народный» хоровым коллективом «Радуга» и «</w:t>
      </w:r>
      <w:proofErr w:type="spellStart"/>
      <w:r w:rsidRPr="005C66C0">
        <w:rPr>
          <w:rFonts w:ascii="Times New Roman" w:hAnsi="Times New Roman" w:cs="Times New Roman"/>
          <w:color w:val="auto"/>
          <w:szCs w:val="28"/>
        </w:rPr>
        <w:t>Рёнтюшки</w:t>
      </w:r>
      <w:proofErr w:type="spellEnd"/>
      <w:r w:rsidRPr="005C66C0">
        <w:rPr>
          <w:rFonts w:ascii="Times New Roman" w:hAnsi="Times New Roman" w:cs="Times New Roman"/>
          <w:color w:val="auto"/>
          <w:szCs w:val="28"/>
        </w:rPr>
        <w:t>».</w:t>
      </w:r>
      <w:r w:rsidRPr="005C66C0">
        <w:rPr>
          <w:rFonts w:ascii="Times New Roman" w:hAnsi="Times New Roman" w:cs="Times New Roman"/>
          <w:szCs w:val="28"/>
        </w:rPr>
        <w:t xml:space="preserve"> </w:t>
      </w:r>
      <w:r w:rsidRPr="005C66C0">
        <w:rPr>
          <w:rFonts w:ascii="Times New Roman" w:hAnsi="Times New Roman" w:cs="Times New Roman"/>
          <w:color w:val="auto"/>
          <w:szCs w:val="28"/>
        </w:rPr>
        <w:t xml:space="preserve">Традиционно 01 октября провели день пожилых людей, а также к концу года открыла свои двери Школа третьего возраста. Это клубное формирование, дающее возможность на бесплатной основе </w:t>
      </w:r>
      <w:proofErr w:type="spellStart"/>
      <w:r w:rsidRPr="005C66C0">
        <w:rPr>
          <w:rFonts w:ascii="Times New Roman" w:hAnsi="Times New Roman" w:cs="Times New Roman"/>
          <w:color w:val="auto"/>
          <w:szCs w:val="28"/>
        </w:rPr>
        <w:t>Токсовчанам</w:t>
      </w:r>
      <w:proofErr w:type="spellEnd"/>
      <w:r w:rsidRPr="005C66C0">
        <w:rPr>
          <w:rFonts w:ascii="Times New Roman" w:hAnsi="Times New Roman" w:cs="Times New Roman"/>
          <w:color w:val="auto"/>
          <w:szCs w:val="28"/>
        </w:rPr>
        <w:t>-пенсионерам пройти компьютерные курсы, заняться скандинавской ходьбой или принять участие в тематических вечерах. Мы хотим привлечь внимание общественности к проблемам людей пожилого возраста; повысить степень информирования общественности о проблеме демографического старения общества, индивидуальных и социальных потребностях пожилых людей, их вкладе в развитие общества, необходимо изменить отношение к пожилым людям; обеспечить людям пожилого возраста независимость, участие в жизни общества, создание условий для реализации внутреннего потенциала и поддержания их достоинства. Ведь уважение, почет и внимание - лучшая благодарность.</w:t>
      </w:r>
    </w:p>
    <w:p w:rsidR="00700E4B" w:rsidRPr="005C66C0" w:rsidRDefault="00700E4B" w:rsidP="00CF2AAC">
      <w:pPr>
        <w:pStyle w:val="211"/>
        <w:shd w:val="clear" w:color="auto" w:fill="auto"/>
        <w:spacing w:after="0" w:line="240" w:lineRule="auto"/>
        <w:ind w:firstLine="460"/>
        <w:jc w:val="both"/>
        <w:rPr>
          <w:rFonts w:cs="Times New Roman"/>
          <w:szCs w:val="28"/>
        </w:rPr>
      </w:pPr>
      <w:r w:rsidRPr="005C66C0">
        <w:rPr>
          <w:rStyle w:val="21"/>
          <w:rFonts w:eastAsia="Arial Unicode MS"/>
          <w:b w:val="0"/>
        </w:rPr>
        <w:t>Администрация городского поселения продолжает политику поддержки развития физической культуры и спорта</w:t>
      </w:r>
      <w:r w:rsidRPr="005C66C0">
        <w:rPr>
          <w:rStyle w:val="21"/>
          <w:rFonts w:eastAsia="Arial Unicode MS"/>
        </w:rPr>
        <w:t xml:space="preserve"> </w:t>
      </w:r>
      <w:r w:rsidRPr="005C66C0">
        <w:rPr>
          <w:rFonts w:cs="Times New Roman"/>
          <w:szCs w:val="28"/>
        </w:rPr>
        <w:t>в городском поселении</w:t>
      </w:r>
    </w:p>
    <w:p w:rsidR="00700E4B" w:rsidRDefault="00700E4B" w:rsidP="00700E4B">
      <w:pPr>
        <w:pStyle w:val="211"/>
        <w:shd w:val="clear" w:color="auto" w:fill="auto"/>
        <w:spacing w:after="0" w:line="240" w:lineRule="auto"/>
        <w:ind w:firstLine="460"/>
        <w:jc w:val="both"/>
        <w:rPr>
          <w:rFonts w:cs="Times New Roman"/>
          <w:szCs w:val="28"/>
        </w:rPr>
      </w:pPr>
      <w:bookmarkStart w:id="19" w:name="bookmark21"/>
      <w:r w:rsidRPr="005C66C0">
        <w:rPr>
          <w:rFonts w:cs="Times New Roman"/>
          <w:szCs w:val="28"/>
        </w:rPr>
        <w:t xml:space="preserve">Спортсмены </w:t>
      </w:r>
      <w:proofErr w:type="spellStart"/>
      <w:r w:rsidRPr="005C66C0">
        <w:rPr>
          <w:rFonts w:cs="Times New Roman"/>
          <w:szCs w:val="28"/>
        </w:rPr>
        <w:t>Токсовского</w:t>
      </w:r>
      <w:proofErr w:type="spellEnd"/>
      <w:r w:rsidRPr="005C66C0">
        <w:rPr>
          <w:rFonts w:cs="Times New Roman"/>
          <w:szCs w:val="28"/>
        </w:rPr>
        <w:t xml:space="preserve"> городского поселения принимали участие в мероприятии, посвященном Всероссийскому Дню физкультурника, в соревнованиях по лыжным гонкам, в Чемпионате Всеволожского муниципального района по мини-футболу 2016 г., в Первенстве по мини-футболу среди команд Ленинградской области, сдаче норм ГТО.  Впервые в 2016 году был проведен турнир «Февральская шайба», в котором приняли участие 5 команд из различных поселений Всеволожского района. В честь Дня народного единства состоялся ночной полумарафон вокруг озера </w:t>
      </w:r>
      <w:proofErr w:type="spellStart"/>
      <w:r w:rsidRPr="005C66C0">
        <w:rPr>
          <w:rFonts w:cs="Times New Roman"/>
          <w:szCs w:val="28"/>
        </w:rPr>
        <w:t>Хепоярви</w:t>
      </w:r>
      <w:proofErr w:type="spellEnd"/>
      <w:r w:rsidRPr="005C66C0">
        <w:rPr>
          <w:rFonts w:cs="Times New Roman"/>
          <w:szCs w:val="28"/>
        </w:rPr>
        <w:t>. Всего было проведено более 30 мероприятий по различным видам спорта, в которых приняло участие более 5000 человек.</w:t>
      </w:r>
    </w:p>
    <w:p w:rsidR="006C5692" w:rsidRPr="005C66C0" w:rsidRDefault="006C5692" w:rsidP="00700E4B">
      <w:pPr>
        <w:pStyle w:val="211"/>
        <w:shd w:val="clear" w:color="auto" w:fill="auto"/>
        <w:spacing w:after="0" w:line="240" w:lineRule="auto"/>
        <w:ind w:firstLine="460"/>
        <w:jc w:val="both"/>
        <w:rPr>
          <w:rFonts w:cs="Times New Roman"/>
          <w:szCs w:val="28"/>
        </w:rPr>
      </w:pPr>
    </w:p>
    <w:p w:rsidR="00700E4B" w:rsidRPr="006063C3" w:rsidRDefault="00700E4B" w:rsidP="00700E4B">
      <w:pPr>
        <w:pStyle w:val="211"/>
        <w:shd w:val="clear" w:color="auto" w:fill="auto"/>
        <w:spacing w:after="0" w:line="240" w:lineRule="auto"/>
        <w:ind w:firstLine="460"/>
        <w:rPr>
          <w:rFonts w:cs="Times New Roman"/>
          <w:b/>
          <w:szCs w:val="28"/>
        </w:rPr>
      </w:pPr>
      <w:r w:rsidRPr="006063C3">
        <w:rPr>
          <w:rFonts w:cs="Times New Roman"/>
          <w:b/>
          <w:szCs w:val="28"/>
        </w:rPr>
        <w:t>Молодежная политика, физкультура и спорт, профилактика правонар</w:t>
      </w:r>
      <w:r w:rsidR="006C5692" w:rsidRPr="006063C3">
        <w:rPr>
          <w:rFonts w:cs="Times New Roman"/>
          <w:b/>
          <w:szCs w:val="28"/>
        </w:rPr>
        <w:t>ушений среди несовершеннолетних</w:t>
      </w:r>
    </w:p>
    <w:p w:rsidR="006C5692" w:rsidRPr="005C66C0" w:rsidRDefault="006C5692" w:rsidP="00700E4B">
      <w:pPr>
        <w:pStyle w:val="211"/>
        <w:shd w:val="clear" w:color="auto" w:fill="auto"/>
        <w:spacing w:after="0" w:line="240" w:lineRule="auto"/>
        <w:ind w:firstLine="460"/>
        <w:rPr>
          <w:rFonts w:cs="Times New Roman"/>
          <w:b/>
          <w:i/>
          <w:szCs w:val="28"/>
        </w:rPr>
      </w:pPr>
    </w:p>
    <w:p w:rsidR="00700E4B" w:rsidRPr="005C66C0" w:rsidRDefault="00700E4B" w:rsidP="00700E4B">
      <w:pPr>
        <w:pStyle w:val="211"/>
        <w:shd w:val="clear" w:color="auto" w:fill="auto"/>
        <w:spacing w:after="0" w:line="240" w:lineRule="auto"/>
        <w:ind w:firstLine="460"/>
        <w:jc w:val="both"/>
        <w:rPr>
          <w:rFonts w:cs="Times New Roman"/>
          <w:i/>
          <w:szCs w:val="28"/>
        </w:rPr>
      </w:pPr>
      <w:r w:rsidRPr="005C66C0">
        <w:rPr>
          <w:rFonts w:cs="Times New Roman"/>
          <w:szCs w:val="28"/>
        </w:rPr>
        <w:t xml:space="preserve">При реализации социальной политики особый акцент ставится на повышении приоритетности работы с молодежью. От того, как сегодня обучена и воспитана молодежь, какими обладает навыками, зависит наше с вами будущее. Основное направление молодежной политики администрации заключается в формировании у молодых людей активной жизненной позиции, готовности к участию в общественно-политической и культурной жизни страны. Проводится активная работа по улучшению межнациональных и межконфессиональных отношений, увеличению толерантности. Важным направлением в работе с молодежью является увеличение молодежи, </w:t>
      </w:r>
      <w:r w:rsidRPr="005C66C0">
        <w:rPr>
          <w:rFonts w:cs="Times New Roman"/>
          <w:szCs w:val="28"/>
        </w:rPr>
        <w:lastRenderedPageBreak/>
        <w:t xml:space="preserve">занимающейся спортом, предупреждение употребления наркотических средств, проявлений экстремизма и антиобщественных идей. В поселении функционируют 3 библиотеки – в </w:t>
      </w:r>
      <w:proofErr w:type="spellStart"/>
      <w:r w:rsidRPr="005C66C0">
        <w:rPr>
          <w:rFonts w:cs="Times New Roman"/>
          <w:szCs w:val="28"/>
        </w:rPr>
        <w:t>г.п</w:t>
      </w:r>
      <w:proofErr w:type="spellEnd"/>
      <w:r w:rsidRPr="005C66C0">
        <w:rPr>
          <w:rFonts w:cs="Times New Roman"/>
          <w:szCs w:val="28"/>
        </w:rPr>
        <w:t xml:space="preserve">. Токсово и д. </w:t>
      </w:r>
      <w:proofErr w:type="spellStart"/>
      <w:r w:rsidRPr="005C66C0">
        <w:rPr>
          <w:rFonts w:cs="Times New Roman"/>
          <w:szCs w:val="28"/>
        </w:rPr>
        <w:t>Рапполово</w:t>
      </w:r>
      <w:proofErr w:type="spellEnd"/>
      <w:r w:rsidRPr="005C66C0">
        <w:rPr>
          <w:rFonts w:cs="Times New Roman"/>
          <w:szCs w:val="28"/>
        </w:rPr>
        <w:t xml:space="preserve">, насчитывающие более 20 000 экземпляров книг. Библиотека в </w:t>
      </w:r>
      <w:proofErr w:type="spellStart"/>
      <w:r w:rsidRPr="005C66C0">
        <w:rPr>
          <w:rFonts w:cs="Times New Roman"/>
          <w:szCs w:val="28"/>
        </w:rPr>
        <w:t>г.п</w:t>
      </w:r>
      <w:proofErr w:type="spellEnd"/>
      <w:r w:rsidRPr="005C66C0">
        <w:rPr>
          <w:rFonts w:cs="Times New Roman"/>
          <w:szCs w:val="28"/>
        </w:rPr>
        <w:t>. Токсово оснащена интернетом и является современным информационным и культурным центром.</w:t>
      </w:r>
    </w:p>
    <w:p w:rsidR="00700E4B" w:rsidRPr="005C66C0" w:rsidRDefault="00700E4B" w:rsidP="00700E4B">
      <w:pPr>
        <w:pStyle w:val="211"/>
        <w:shd w:val="clear" w:color="auto" w:fill="auto"/>
        <w:spacing w:after="0" w:line="240" w:lineRule="auto"/>
        <w:ind w:firstLine="460"/>
        <w:jc w:val="both"/>
        <w:rPr>
          <w:rFonts w:cs="Times New Roman"/>
          <w:szCs w:val="28"/>
        </w:rPr>
      </w:pPr>
      <w:r w:rsidRPr="005C66C0">
        <w:rPr>
          <w:rFonts w:cs="Times New Roman"/>
          <w:szCs w:val="28"/>
        </w:rPr>
        <w:t xml:space="preserve">В 2016г.  вновь реанимирован Молодежный Совет поселения. Ребята достойно показали свои навыки на зимнем и летнем молодежных </w:t>
      </w:r>
      <w:proofErr w:type="spellStart"/>
      <w:r w:rsidRPr="005C66C0">
        <w:rPr>
          <w:rFonts w:cs="Times New Roman"/>
          <w:szCs w:val="28"/>
        </w:rPr>
        <w:t>турслетах</w:t>
      </w:r>
      <w:proofErr w:type="spellEnd"/>
      <w:r w:rsidRPr="005C66C0">
        <w:rPr>
          <w:rFonts w:cs="Times New Roman"/>
          <w:szCs w:val="28"/>
        </w:rPr>
        <w:t xml:space="preserve">. Активно принимают участия в мероприятиях районного масштаба. Являются отличными помощниками в организации и проведении муниципальных мероприятий. Под их началом и при непосредственном участии были проведены такие мероприятия, как: районный межмуниципальный </w:t>
      </w:r>
      <w:proofErr w:type="spellStart"/>
      <w:r w:rsidRPr="005C66C0">
        <w:rPr>
          <w:rFonts w:cs="Times New Roman"/>
          <w:szCs w:val="28"/>
        </w:rPr>
        <w:t>квест</w:t>
      </w:r>
      <w:proofErr w:type="spellEnd"/>
      <w:r w:rsidRPr="005C66C0">
        <w:rPr>
          <w:rFonts w:cs="Times New Roman"/>
          <w:szCs w:val="28"/>
        </w:rPr>
        <w:t xml:space="preserve">, </w:t>
      </w:r>
      <w:proofErr w:type="spellStart"/>
      <w:r w:rsidRPr="005C66C0">
        <w:rPr>
          <w:rFonts w:cs="Times New Roman"/>
          <w:szCs w:val="28"/>
        </w:rPr>
        <w:t>книговорот</w:t>
      </w:r>
      <w:proofErr w:type="spellEnd"/>
      <w:r w:rsidRPr="005C66C0">
        <w:rPr>
          <w:rFonts w:cs="Times New Roman"/>
          <w:szCs w:val="28"/>
        </w:rPr>
        <w:t xml:space="preserve"> (акция по обмену книгами), экологический субботник и прочие.</w:t>
      </w:r>
    </w:p>
    <w:p w:rsidR="00700E4B" w:rsidRDefault="00700E4B" w:rsidP="006C5692">
      <w:pPr>
        <w:pStyle w:val="ae"/>
        <w:shd w:val="clear" w:color="auto" w:fill="FFFFFF"/>
        <w:spacing w:beforeAutospacing="0" w:afterAutospacing="0" w:line="170" w:lineRule="atLeast"/>
        <w:ind w:left="10" w:right="50" w:firstLine="450"/>
        <w:jc w:val="both"/>
        <w:textAlignment w:val="baseline"/>
        <w:rPr>
          <w:sz w:val="28"/>
          <w:szCs w:val="28"/>
        </w:rPr>
      </w:pPr>
      <w:bookmarkStart w:id="20" w:name="bookmark22"/>
      <w:bookmarkEnd w:id="19"/>
      <w:r w:rsidRPr="005C66C0">
        <w:rPr>
          <w:sz w:val="28"/>
          <w:szCs w:val="28"/>
        </w:rPr>
        <w:t>Основная наша задача на ближайший период – популяризация творчества для раскрытия талантов, привлечение максимального количества жителей района к регулярным занятиям спортом, сохранение и приумножение уже достигнутых спортивных результатов и культурных традиций.</w:t>
      </w:r>
    </w:p>
    <w:p w:rsidR="007E3BA0" w:rsidRPr="005C66C0" w:rsidRDefault="007E3BA0" w:rsidP="006C5692">
      <w:pPr>
        <w:pStyle w:val="ae"/>
        <w:shd w:val="clear" w:color="auto" w:fill="FFFFFF"/>
        <w:spacing w:beforeAutospacing="0" w:afterAutospacing="0" w:line="170" w:lineRule="atLeast"/>
        <w:ind w:left="10" w:right="50" w:firstLine="450"/>
        <w:jc w:val="both"/>
        <w:textAlignment w:val="baseline"/>
        <w:rPr>
          <w:color w:val="434343"/>
          <w:sz w:val="28"/>
          <w:szCs w:val="28"/>
        </w:rPr>
      </w:pPr>
    </w:p>
    <w:p w:rsidR="00700E4B" w:rsidRPr="00D86B00" w:rsidRDefault="00700E4B" w:rsidP="00700E4B">
      <w:pPr>
        <w:pStyle w:val="12"/>
        <w:keepNext/>
        <w:keepLines/>
        <w:shd w:val="clear" w:color="auto" w:fill="auto"/>
        <w:spacing w:before="0" w:line="240" w:lineRule="auto"/>
      </w:pPr>
      <w:r w:rsidRPr="00D86B00">
        <w:t>Информационное обеспечение</w:t>
      </w:r>
      <w:bookmarkEnd w:id="20"/>
    </w:p>
    <w:p w:rsidR="00700E4B" w:rsidRPr="005C66C0" w:rsidRDefault="00700E4B" w:rsidP="00700E4B">
      <w:pPr>
        <w:pStyle w:val="211"/>
        <w:shd w:val="clear" w:color="auto" w:fill="auto"/>
        <w:spacing w:after="0" w:line="240" w:lineRule="auto"/>
        <w:ind w:firstLine="440"/>
        <w:jc w:val="both"/>
        <w:rPr>
          <w:rFonts w:cs="Times New Roman"/>
          <w:szCs w:val="28"/>
        </w:rPr>
      </w:pPr>
    </w:p>
    <w:p w:rsidR="00700E4B" w:rsidRPr="005C66C0" w:rsidRDefault="00700E4B" w:rsidP="00700E4B">
      <w:pPr>
        <w:pStyle w:val="211"/>
        <w:shd w:val="clear" w:color="auto" w:fill="auto"/>
        <w:spacing w:after="0" w:line="240" w:lineRule="auto"/>
        <w:ind w:firstLine="440"/>
        <w:jc w:val="both"/>
        <w:rPr>
          <w:rFonts w:cs="Times New Roman"/>
          <w:szCs w:val="28"/>
        </w:rPr>
      </w:pPr>
      <w:r w:rsidRPr="005C66C0">
        <w:rPr>
          <w:rFonts w:cs="Times New Roman"/>
          <w:szCs w:val="28"/>
        </w:rPr>
        <w:t>Общее количество обращений граждан, поступивших в администрацию МО «Токсовское городское поселение» за 2016 год, составило: 1 606 обращений, из них:</w:t>
      </w:r>
    </w:p>
    <w:p w:rsidR="00700E4B" w:rsidRPr="005C66C0" w:rsidRDefault="00700E4B" w:rsidP="00700E4B">
      <w:pPr>
        <w:pStyle w:val="211"/>
        <w:numPr>
          <w:ilvl w:val="0"/>
          <w:numId w:val="1"/>
        </w:numPr>
        <w:shd w:val="clear" w:color="auto" w:fill="auto"/>
        <w:tabs>
          <w:tab w:val="left" w:pos="272"/>
        </w:tabs>
        <w:spacing w:after="0" w:line="240" w:lineRule="auto"/>
        <w:ind w:firstLine="0"/>
        <w:jc w:val="both"/>
        <w:rPr>
          <w:rFonts w:cs="Times New Roman"/>
          <w:szCs w:val="28"/>
        </w:rPr>
      </w:pPr>
      <w:r w:rsidRPr="005C66C0">
        <w:rPr>
          <w:rFonts w:cs="Times New Roman"/>
          <w:szCs w:val="28"/>
        </w:rPr>
        <w:t>письменные обращения жителей в администрацию МО «Токсовское городское поселение»: 1 382 обращений;</w:t>
      </w:r>
    </w:p>
    <w:p w:rsidR="00700E4B" w:rsidRPr="005C66C0" w:rsidRDefault="00700E4B" w:rsidP="00700E4B">
      <w:pPr>
        <w:pStyle w:val="211"/>
        <w:numPr>
          <w:ilvl w:val="0"/>
          <w:numId w:val="1"/>
        </w:numPr>
        <w:shd w:val="clear" w:color="auto" w:fill="auto"/>
        <w:tabs>
          <w:tab w:val="left" w:pos="272"/>
        </w:tabs>
        <w:spacing w:after="0" w:line="240" w:lineRule="auto"/>
        <w:ind w:firstLine="0"/>
        <w:jc w:val="both"/>
        <w:rPr>
          <w:rFonts w:cs="Times New Roman"/>
          <w:szCs w:val="28"/>
        </w:rPr>
      </w:pPr>
      <w:r w:rsidRPr="005C66C0">
        <w:rPr>
          <w:rFonts w:cs="Times New Roman"/>
          <w:szCs w:val="28"/>
        </w:rPr>
        <w:t xml:space="preserve">прием граждан по личным вопросам: 224. </w:t>
      </w:r>
    </w:p>
    <w:p w:rsidR="00700E4B" w:rsidRPr="005C66C0" w:rsidRDefault="00700E4B" w:rsidP="00700E4B">
      <w:pPr>
        <w:pStyle w:val="211"/>
        <w:shd w:val="clear" w:color="auto" w:fill="auto"/>
        <w:tabs>
          <w:tab w:val="left" w:pos="272"/>
        </w:tabs>
        <w:spacing w:after="0" w:line="240" w:lineRule="auto"/>
        <w:ind w:firstLine="0"/>
        <w:jc w:val="both"/>
        <w:rPr>
          <w:rFonts w:cs="Times New Roman"/>
          <w:szCs w:val="28"/>
        </w:rPr>
      </w:pPr>
      <w:r w:rsidRPr="005C66C0">
        <w:rPr>
          <w:rFonts w:cs="Times New Roman"/>
          <w:szCs w:val="28"/>
        </w:rPr>
        <w:t xml:space="preserve">    Основная масса письменных обращений была связана с земельными вопросами. Также актуальными для заявителей были проблемы жилищно- коммунального хозяйства, материальной поддержки и другие жизненные вопросы. </w:t>
      </w:r>
    </w:p>
    <w:p w:rsidR="00700E4B" w:rsidRPr="005C66C0" w:rsidRDefault="006C5692" w:rsidP="00700E4B">
      <w:pPr>
        <w:pStyle w:val="211"/>
        <w:shd w:val="clear" w:color="auto" w:fill="auto"/>
        <w:tabs>
          <w:tab w:val="left" w:pos="272"/>
        </w:tabs>
        <w:spacing w:after="0" w:line="240" w:lineRule="auto"/>
        <w:ind w:firstLine="0"/>
        <w:jc w:val="both"/>
        <w:rPr>
          <w:rFonts w:cs="Times New Roman"/>
          <w:szCs w:val="28"/>
        </w:rPr>
      </w:pPr>
      <w:r>
        <w:rPr>
          <w:rFonts w:cs="Times New Roman"/>
          <w:szCs w:val="28"/>
        </w:rPr>
        <w:tab/>
      </w:r>
      <w:r w:rsidR="00700E4B" w:rsidRPr="005C66C0">
        <w:rPr>
          <w:rFonts w:cs="Times New Roman"/>
          <w:szCs w:val="28"/>
        </w:rPr>
        <w:t>Постоянно в течение года в Администрации поселения ведётся работа по противодействию коррупции. Создана и работает комиссия по соблюдению требований к служебному поведению муниципальных служащих, замещающих должности муниципальной службы и урегулированию конфликта интересов. По мере необходимости проводятся заседания комиссии. Всеми муниципальными служащими Администрации поселения в полном объёме предоставлены декларации о доходах на се6я и членов своей семьи.</w:t>
      </w:r>
    </w:p>
    <w:p w:rsidR="00700E4B" w:rsidRPr="005C66C0" w:rsidRDefault="00700E4B" w:rsidP="00700E4B">
      <w:pPr>
        <w:pStyle w:val="211"/>
        <w:shd w:val="clear" w:color="auto" w:fill="auto"/>
        <w:tabs>
          <w:tab w:val="left" w:pos="272"/>
        </w:tabs>
        <w:spacing w:after="0" w:line="240" w:lineRule="auto"/>
        <w:ind w:firstLine="0"/>
        <w:jc w:val="both"/>
        <w:rPr>
          <w:rFonts w:cs="Times New Roman"/>
          <w:szCs w:val="28"/>
          <w:highlight w:val="yellow"/>
        </w:rPr>
      </w:pPr>
    </w:p>
    <w:p w:rsidR="00700E4B" w:rsidRPr="005C66C0" w:rsidRDefault="00700E4B" w:rsidP="00700E4B">
      <w:pPr>
        <w:pStyle w:val="211"/>
        <w:shd w:val="clear" w:color="auto" w:fill="auto"/>
        <w:tabs>
          <w:tab w:val="left" w:pos="272"/>
        </w:tabs>
        <w:spacing w:after="0" w:line="240" w:lineRule="auto"/>
        <w:ind w:firstLine="0"/>
        <w:jc w:val="both"/>
        <w:rPr>
          <w:rFonts w:cs="Times New Roman"/>
          <w:szCs w:val="28"/>
        </w:rPr>
      </w:pPr>
      <w:r w:rsidRPr="005C66C0">
        <w:rPr>
          <w:rFonts w:cs="Times New Roman"/>
          <w:szCs w:val="28"/>
        </w:rPr>
        <w:tab/>
        <w:t>Завершая отчет о проделанной работе в 2016 г., хочу немного остановиться на тех задачах, которые нами намечены к исполнению в 2017 году.</w:t>
      </w:r>
      <w:bookmarkStart w:id="21" w:name="bookmark23"/>
    </w:p>
    <w:p w:rsidR="00700E4B" w:rsidRPr="005C66C0" w:rsidRDefault="00700E4B" w:rsidP="00700E4B">
      <w:pPr>
        <w:pStyle w:val="211"/>
        <w:shd w:val="clear" w:color="auto" w:fill="auto"/>
        <w:tabs>
          <w:tab w:val="left" w:pos="272"/>
        </w:tabs>
        <w:spacing w:after="0" w:line="240" w:lineRule="auto"/>
        <w:ind w:firstLine="0"/>
        <w:jc w:val="both"/>
        <w:rPr>
          <w:rFonts w:cs="Times New Roman"/>
          <w:szCs w:val="28"/>
        </w:rPr>
      </w:pPr>
    </w:p>
    <w:p w:rsidR="00700E4B" w:rsidRPr="003B20F9" w:rsidRDefault="00700E4B" w:rsidP="00700E4B">
      <w:pPr>
        <w:pStyle w:val="211"/>
        <w:shd w:val="clear" w:color="auto" w:fill="auto"/>
        <w:tabs>
          <w:tab w:val="left" w:pos="272"/>
        </w:tabs>
        <w:spacing w:after="0" w:line="240" w:lineRule="auto"/>
        <w:ind w:firstLine="0"/>
        <w:rPr>
          <w:rFonts w:cs="Times New Roman"/>
          <w:b/>
          <w:szCs w:val="28"/>
        </w:rPr>
      </w:pPr>
      <w:r w:rsidRPr="003B20F9">
        <w:rPr>
          <w:rFonts w:cs="Times New Roman"/>
          <w:b/>
          <w:szCs w:val="28"/>
        </w:rPr>
        <w:t>Основные задачи, которые поставлены Администрацией городского поселения на 2017 год:</w:t>
      </w:r>
      <w:bookmarkEnd w:id="21"/>
    </w:p>
    <w:p w:rsidR="00700E4B" w:rsidRPr="005C66C0" w:rsidRDefault="00700E4B" w:rsidP="00700E4B">
      <w:pPr>
        <w:pStyle w:val="211"/>
        <w:shd w:val="clear" w:color="auto" w:fill="auto"/>
        <w:tabs>
          <w:tab w:val="left" w:pos="272"/>
        </w:tabs>
        <w:spacing w:after="0" w:line="240" w:lineRule="auto"/>
        <w:ind w:firstLine="0"/>
        <w:rPr>
          <w:rFonts w:cs="Times New Roman"/>
          <w:szCs w:val="28"/>
          <w:u w:val="single"/>
        </w:rPr>
      </w:pPr>
    </w:p>
    <w:p w:rsidR="00700E4B" w:rsidRPr="005C66C0" w:rsidRDefault="005C66C0" w:rsidP="00700E4B">
      <w:pPr>
        <w:pStyle w:val="211"/>
        <w:shd w:val="clear" w:color="auto" w:fill="auto"/>
        <w:tabs>
          <w:tab w:val="left" w:pos="272"/>
        </w:tabs>
        <w:spacing w:after="0" w:line="240" w:lineRule="auto"/>
        <w:ind w:firstLine="0"/>
        <w:jc w:val="both"/>
        <w:rPr>
          <w:rFonts w:cs="Times New Roman"/>
          <w:szCs w:val="28"/>
          <w:u w:val="single"/>
        </w:rPr>
      </w:pPr>
      <w:r>
        <w:rPr>
          <w:rFonts w:cs="Times New Roman"/>
          <w:szCs w:val="28"/>
          <w:shd w:val="clear" w:color="auto" w:fill="FFFFFF"/>
        </w:rPr>
        <w:tab/>
      </w:r>
      <w:r>
        <w:rPr>
          <w:rFonts w:cs="Times New Roman"/>
          <w:szCs w:val="28"/>
          <w:shd w:val="clear" w:color="auto" w:fill="FFFFFF"/>
        </w:rPr>
        <w:tab/>
      </w:r>
      <w:r w:rsidR="00700E4B" w:rsidRPr="005C66C0">
        <w:rPr>
          <w:rFonts w:cs="Times New Roman"/>
          <w:szCs w:val="28"/>
          <w:shd w:val="clear" w:color="auto" w:fill="FFFFFF"/>
        </w:rPr>
        <w:t xml:space="preserve">Оттолкнувшись от итогов прошлого года, внимание администрации </w:t>
      </w:r>
      <w:r w:rsidR="00700E4B" w:rsidRPr="005C66C0">
        <w:rPr>
          <w:rFonts w:cs="Times New Roman"/>
          <w:szCs w:val="28"/>
          <w:shd w:val="clear" w:color="auto" w:fill="FFFFFF"/>
        </w:rPr>
        <w:lastRenderedPageBreak/>
        <w:t>будет сосредоточено на проблемах и поиск пути их решения.</w:t>
      </w:r>
      <w:r w:rsidR="00700E4B" w:rsidRPr="005C66C0">
        <w:rPr>
          <w:rFonts w:cs="Times New Roman"/>
          <w:szCs w:val="28"/>
        </w:rPr>
        <w:t xml:space="preserve"> Конечно, не все вопросы еще решены, и жизнь постоянно ставит перед нами все новые и новые задачи. Безусловно, администрация поселения видит и недостатки, и упущения в своей работе. С пониманием относясь к критике, делаем соответствующие выводы. Разумеется, хочется сделать больше и лучше, но мы вынуждены работать в условиях реальных возможностей. Сегодня мы не только подводим итоги прошедшего года и отмечаем достигнутые успехи, но и ставим задачи на будущее. Это целенаправленная работа по увеличению налогооблагаемой базы и увеличение собственных доходов бюджета поселения, эффективное использование бюджетных средств, создание новых рабочих мест, увеличение заработной платы, привлечение инвестиций, ремонт и строительство дорог, и другие не менее важные направления. Нами уже определены задачи на ближайшие три года, и нас ждет серьезная работа по реализации намеченных планов. По ключевым проблемным направлениям разработаны и реализуются муниципальные программы, где четко указаны показатели достижения результатов и эффективность использования бюджетных средств.</w:t>
      </w:r>
    </w:p>
    <w:p w:rsidR="00700E4B" w:rsidRPr="005C66C0" w:rsidRDefault="00700E4B" w:rsidP="00700E4B">
      <w:pPr>
        <w:pStyle w:val="211"/>
        <w:shd w:val="clear" w:color="auto" w:fill="auto"/>
        <w:spacing w:after="0" w:line="240" w:lineRule="auto"/>
        <w:ind w:firstLine="708"/>
        <w:jc w:val="both"/>
        <w:rPr>
          <w:rFonts w:cs="Times New Roman"/>
          <w:szCs w:val="28"/>
        </w:rPr>
      </w:pPr>
      <w:r w:rsidRPr="005C66C0">
        <w:rPr>
          <w:rFonts w:cs="Times New Roman"/>
          <w:szCs w:val="28"/>
        </w:rPr>
        <w:t>В планах Администрации городского поселения на 2017 год:</w:t>
      </w:r>
    </w:p>
    <w:p w:rsidR="00700E4B" w:rsidRPr="005C66C0" w:rsidRDefault="00700E4B" w:rsidP="00700E4B">
      <w:pPr>
        <w:pStyle w:val="211"/>
        <w:numPr>
          <w:ilvl w:val="0"/>
          <w:numId w:val="1"/>
        </w:numPr>
        <w:shd w:val="clear" w:color="auto" w:fill="auto"/>
        <w:tabs>
          <w:tab w:val="left" w:pos="272"/>
        </w:tabs>
        <w:spacing w:after="0" w:line="240" w:lineRule="auto"/>
        <w:ind w:firstLine="0"/>
        <w:jc w:val="both"/>
        <w:rPr>
          <w:rFonts w:cs="Times New Roman"/>
          <w:szCs w:val="28"/>
        </w:rPr>
      </w:pPr>
      <w:r w:rsidRPr="005C66C0">
        <w:rPr>
          <w:rFonts w:cs="Times New Roman"/>
          <w:szCs w:val="28"/>
        </w:rPr>
        <w:t>завершить работу по переселению граждан из аварийного жилья в 2017г.;</w:t>
      </w:r>
    </w:p>
    <w:p w:rsidR="00700E4B" w:rsidRPr="005C66C0" w:rsidRDefault="00700E4B" w:rsidP="00700E4B">
      <w:pPr>
        <w:pStyle w:val="211"/>
        <w:numPr>
          <w:ilvl w:val="0"/>
          <w:numId w:val="1"/>
        </w:numPr>
        <w:shd w:val="clear" w:color="auto" w:fill="auto"/>
        <w:tabs>
          <w:tab w:val="left" w:pos="272"/>
        </w:tabs>
        <w:spacing w:after="0" w:line="240" w:lineRule="auto"/>
        <w:ind w:firstLine="0"/>
        <w:jc w:val="both"/>
        <w:rPr>
          <w:rFonts w:cs="Times New Roman"/>
          <w:szCs w:val="28"/>
        </w:rPr>
      </w:pPr>
      <w:r w:rsidRPr="005C66C0">
        <w:rPr>
          <w:rFonts w:cs="Times New Roman"/>
          <w:szCs w:val="28"/>
        </w:rPr>
        <w:t>продолжить работу по программе поэтапной газификация населения и начать строительно-монтажные работы муниципального газопровода;</w:t>
      </w:r>
    </w:p>
    <w:p w:rsidR="00700E4B" w:rsidRPr="005C66C0" w:rsidRDefault="00700E4B" w:rsidP="00700E4B">
      <w:pPr>
        <w:pStyle w:val="211"/>
        <w:shd w:val="clear" w:color="auto" w:fill="auto"/>
        <w:spacing w:after="0" w:line="240" w:lineRule="auto"/>
        <w:ind w:firstLine="0"/>
        <w:jc w:val="both"/>
        <w:rPr>
          <w:rFonts w:cs="Times New Roman"/>
          <w:szCs w:val="28"/>
        </w:rPr>
      </w:pPr>
      <w:r w:rsidRPr="005C66C0">
        <w:rPr>
          <w:rFonts w:cs="Times New Roman"/>
          <w:szCs w:val="28"/>
        </w:rPr>
        <w:t xml:space="preserve">- продолжить ремонт дорог, устройство тротуаров, на условиях </w:t>
      </w:r>
      <w:proofErr w:type="spellStart"/>
      <w:r w:rsidRPr="005C66C0">
        <w:rPr>
          <w:rFonts w:cs="Times New Roman"/>
          <w:szCs w:val="28"/>
        </w:rPr>
        <w:t>софинансирования</w:t>
      </w:r>
      <w:proofErr w:type="spellEnd"/>
      <w:r w:rsidRPr="005C66C0">
        <w:rPr>
          <w:rFonts w:cs="Times New Roman"/>
          <w:szCs w:val="28"/>
        </w:rPr>
        <w:t>, путем участия в региональных Программах;</w:t>
      </w:r>
    </w:p>
    <w:p w:rsidR="00700E4B" w:rsidRPr="005C66C0" w:rsidRDefault="00700E4B" w:rsidP="00700E4B">
      <w:pPr>
        <w:pStyle w:val="211"/>
        <w:numPr>
          <w:ilvl w:val="0"/>
          <w:numId w:val="1"/>
        </w:numPr>
        <w:shd w:val="clear" w:color="auto" w:fill="auto"/>
        <w:tabs>
          <w:tab w:val="left" w:pos="267"/>
        </w:tabs>
        <w:spacing w:after="0" w:line="240" w:lineRule="auto"/>
        <w:ind w:firstLine="0"/>
        <w:jc w:val="both"/>
        <w:rPr>
          <w:rFonts w:cs="Times New Roman"/>
          <w:szCs w:val="28"/>
        </w:rPr>
      </w:pPr>
      <w:r w:rsidRPr="005C66C0">
        <w:rPr>
          <w:rFonts w:cs="Times New Roman"/>
          <w:szCs w:val="28"/>
        </w:rPr>
        <w:t>продолжить работу по эффективному устройству уличного освещения;</w:t>
      </w:r>
    </w:p>
    <w:p w:rsidR="00700E4B" w:rsidRPr="005C66C0" w:rsidRDefault="00700E4B" w:rsidP="00700E4B">
      <w:pPr>
        <w:pStyle w:val="211"/>
        <w:numPr>
          <w:ilvl w:val="0"/>
          <w:numId w:val="1"/>
        </w:numPr>
        <w:shd w:val="clear" w:color="auto" w:fill="auto"/>
        <w:tabs>
          <w:tab w:val="left" w:pos="272"/>
        </w:tabs>
        <w:spacing w:after="0" w:line="240" w:lineRule="auto"/>
        <w:ind w:firstLine="0"/>
        <w:jc w:val="both"/>
        <w:rPr>
          <w:rFonts w:cs="Times New Roman"/>
          <w:szCs w:val="28"/>
        </w:rPr>
      </w:pPr>
      <w:r w:rsidRPr="005C66C0">
        <w:rPr>
          <w:rFonts w:cs="Times New Roman"/>
          <w:szCs w:val="28"/>
        </w:rPr>
        <w:t>продолжить работы по реконструкции и капитальному ремонту муниципальной инженерной инфраструктуры (</w:t>
      </w:r>
      <w:proofErr w:type="spellStart"/>
      <w:r w:rsidRPr="005C66C0">
        <w:rPr>
          <w:rFonts w:cs="Times New Roman"/>
          <w:szCs w:val="28"/>
        </w:rPr>
        <w:t>водоподведению</w:t>
      </w:r>
      <w:proofErr w:type="spellEnd"/>
      <w:r w:rsidRPr="005C66C0">
        <w:rPr>
          <w:rFonts w:cs="Times New Roman"/>
          <w:szCs w:val="28"/>
        </w:rPr>
        <w:t xml:space="preserve"> и водоотведению), котельных и очистных сооружений;</w:t>
      </w:r>
    </w:p>
    <w:p w:rsidR="00700E4B" w:rsidRPr="005C66C0" w:rsidRDefault="00700E4B" w:rsidP="00700E4B">
      <w:pPr>
        <w:pStyle w:val="14pt125"/>
        <w:ind w:firstLine="0"/>
      </w:pPr>
      <w:r w:rsidRPr="005C66C0">
        <w:t>- продолжить работу по разработке мер, стимулирующих энергосбережение и повышение энергетической эффективности в сфере жилищно-коммунального хозяйства;</w:t>
      </w:r>
    </w:p>
    <w:p w:rsidR="00700E4B" w:rsidRPr="005C66C0" w:rsidRDefault="00700E4B" w:rsidP="00700E4B">
      <w:pPr>
        <w:pStyle w:val="211"/>
        <w:numPr>
          <w:ilvl w:val="0"/>
          <w:numId w:val="1"/>
        </w:numPr>
        <w:shd w:val="clear" w:color="auto" w:fill="auto"/>
        <w:tabs>
          <w:tab w:val="left" w:pos="272"/>
        </w:tabs>
        <w:spacing w:after="0" w:line="240" w:lineRule="auto"/>
        <w:ind w:firstLine="0"/>
        <w:jc w:val="both"/>
        <w:rPr>
          <w:rFonts w:cs="Times New Roman"/>
          <w:szCs w:val="28"/>
        </w:rPr>
      </w:pPr>
      <w:r w:rsidRPr="005C66C0">
        <w:rPr>
          <w:rFonts w:cs="Times New Roman"/>
          <w:szCs w:val="28"/>
        </w:rPr>
        <w:t>продолжить обустройство детских и спортивных площадок;</w:t>
      </w:r>
    </w:p>
    <w:p w:rsidR="00700E4B" w:rsidRPr="005C66C0" w:rsidRDefault="00700E4B" w:rsidP="00700E4B">
      <w:pPr>
        <w:pStyle w:val="211"/>
        <w:numPr>
          <w:ilvl w:val="0"/>
          <w:numId w:val="1"/>
        </w:numPr>
        <w:shd w:val="clear" w:color="auto" w:fill="auto"/>
        <w:tabs>
          <w:tab w:val="left" w:pos="277"/>
        </w:tabs>
        <w:spacing w:after="0" w:line="240" w:lineRule="auto"/>
        <w:ind w:firstLine="0"/>
        <w:jc w:val="both"/>
        <w:rPr>
          <w:rFonts w:cs="Times New Roman"/>
          <w:szCs w:val="28"/>
        </w:rPr>
      </w:pPr>
      <w:r w:rsidRPr="005C66C0">
        <w:rPr>
          <w:rFonts w:cs="Times New Roman"/>
          <w:szCs w:val="28"/>
        </w:rPr>
        <w:t>продолжить работу по улучшению качества оказания муниципальных услуг населению и повышать качество работы с обращениями граждан;</w:t>
      </w:r>
    </w:p>
    <w:p w:rsidR="00700E4B" w:rsidRPr="005C66C0" w:rsidRDefault="00700E4B" w:rsidP="00700E4B">
      <w:pPr>
        <w:pStyle w:val="211"/>
        <w:numPr>
          <w:ilvl w:val="0"/>
          <w:numId w:val="1"/>
        </w:numPr>
        <w:shd w:val="clear" w:color="auto" w:fill="auto"/>
        <w:tabs>
          <w:tab w:val="left" w:pos="277"/>
        </w:tabs>
        <w:spacing w:after="0" w:line="240" w:lineRule="auto"/>
        <w:ind w:firstLine="0"/>
        <w:jc w:val="both"/>
        <w:rPr>
          <w:rFonts w:cs="Times New Roman"/>
          <w:szCs w:val="28"/>
        </w:rPr>
      </w:pPr>
      <w:r w:rsidRPr="005C66C0">
        <w:rPr>
          <w:rFonts w:cs="Times New Roman"/>
          <w:szCs w:val="28"/>
        </w:rPr>
        <w:t>продолжить работу по организации улучшения качества обслуживания жилого фонда;</w:t>
      </w:r>
    </w:p>
    <w:p w:rsidR="00700E4B" w:rsidRPr="005C66C0" w:rsidRDefault="00700E4B" w:rsidP="00565218">
      <w:pPr>
        <w:tabs>
          <w:tab w:val="left" w:pos="9072"/>
        </w:tabs>
        <w:jc w:val="both"/>
        <w:rPr>
          <w:rFonts w:ascii="Times New Roman" w:hAnsi="Times New Roman" w:cs="Times New Roman"/>
          <w:sz w:val="28"/>
          <w:szCs w:val="28"/>
        </w:rPr>
      </w:pPr>
      <w:r w:rsidRPr="005C66C0">
        <w:rPr>
          <w:rFonts w:ascii="Times New Roman" w:hAnsi="Times New Roman" w:cs="Times New Roman"/>
          <w:sz w:val="28"/>
          <w:szCs w:val="28"/>
        </w:rPr>
        <w:t>- принять участие в Федеральной программе по уничтожению и локализации очагов распространения борщевика Сосновского;</w:t>
      </w:r>
    </w:p>
    <w:p w:rsidR="00700E4B" w:rsidRPr="005C66C0" w:rsidRDefault="00700E4B" w:rsidP="00700E4B">
      <w:pPr>
        <w:rPr>
          <w:rFonts w:ascii="Times New Roman" w:hAnsi="Times New Roman" w:cs="Times New Roman"/>
          <w:sz w:val="28"/>
          <w:szCs w:val="28"/>
        </w:rPr>
      </w:pPr>
      <w:r w:rsidRPr="005C66C0">
        <w:rPr>
          <w:rFonts w:ascii="Times New Roman" w:hAnsi="Times New Roman" w:cs="Times New Roman"/>
          <w:sz w:val="28"/>
          <w:szCs w:val="28"/>
        </w:rPr>
        <w:t>-  продолжить работу «института старост»;</w:t>
      </w:r>
    </w:p>
    <w:p w:rsidR="00700E4B" w:rsidRPr="005C66C0" w:rsidRDefault="00700E4B" w:rsidP="00700E4B">
      <w:pPr>
        <w:pStyle w:val="211"/>
        <w:numPr>
          <w:ilvl w:val="0"/>
          <w:numId w:val="1"/>
        </w:numPr>
        <w:shd w:val="clear" w:color="auto" w:fill="auto"/>
        <w:tabs>
          <w:tab w:val="left" w:pos="272"/>
        </w:tabs>
        <w:spacing w:after="0" w:line="240" w:lineRule="auto"/>
        <w:ind w:firstLine="0"/>
        <w:jc w:val="both"/>
        <w:rPr>
          <w:rFonts w:cs="Times New Roman"/>
          <w:szCs w:val="28"/>
        </w:rPr>
      </w:pPr>
      <w:r w:rsidRPr="005C66C0">
        <w:rPr>
          <w:rFonts w:cs="Times New Roman"/>
          <w:szCs w:val="28"/>
        </w:rPr>
        <w:t>обеспечить бесперебойную работу объектов жизнеобеспечения;</w:t>
      </w:r>
    </w:p>
    <w:p w:rsidR="00700E4B" w:rsidRPr="005C66C0" w:rsidRDefault="00700E4B" w:rsidP="00700E4B">
      <w:pPr>
        <w:pStyle w:val="211"/>
        <w:numPr>
          <w:ilvl w:val="0"/>
          <w:numId w:val="1"/>
        </w:numPr>
        <w:shd w:val="clear" w:color="auto" w:fill="auto"/>
        <w:tabs>
          <w:tab w:val="left" w:pos="272"/>
        </w:tabs>
        <w:spacing w:after="0" w:line="240" w:lineRule="auto"/>
        <w:ind w:firstLine="0"/>
        <w:jc w:val="both"/>
        <w:rPr>
          <w:rFonts w:cs="Times New Roman"/>
          <w:szCs w:val="28"/>
        </w:rPr>
      </w:pPr>
      <w:r w:rsidRPr="005C66C0">
        <w:rPr>
          <w:rFonts w:cs="Times New Roman"/>
          <w:szCs w:val="28"/>
        </w:rPr>
        <w:t>продолжить развитие сферы социальных услуг, спорта и культуры;</w:t>
      </w:r>
    </w:p>
    <w:p w:rsidR="00700E4B" w:rsidRPr="005C66C0" w:rsidRDefault="00700E4B" w:rsidP="00700E4B">
      <w:pPr>
        <w:pStyle w:val="211"/>
        <w:numPr>
          <w:ilvl w:val="0"/>
          <w:numId w:val="1"/>
        </w:numPr>
        <w:shd w:val="clear" w:color="auto" w:fill="auto"/>
        <w:tabs>
          <w:tab w:val="left" w:pos="272"/>
        </w:tabs>
        <w:spacing w:after="0" w:line="240" w:lineRule="auto"/>
        <w:ind w:firstLine="0"/>
        <w:jc w:val="both"/>
        <w:rPr>
          <w:rFonts w:cs="Times New Roman"/>
          <w:szCs w:val="28"/>
        </w:rPr>
      </w:pPr>
      <w:r w:rsidRPr="005C66C0">
        <w:rPr>
          <w:rFonts w:cs="Times New Roman"/>
          <w:szCs w:val="28"/>
        </w:rPr>
        <w:t>продолжить благоустройство территории городского поселения и многое, многое другое.</w:t>
      </w:r>
    </w:p>
    <w:p w:rsidR="00700E4B" w:rsidRPr="005C66C0" w:rsidRDefault="00700E4B" w:rsidP="00700E4B">
      <w:pPr>
        <w:pStyle w:val="12"/>
        <w:keepNext/>
        <w:keepLines/>
        <w:shd w:val="clear" w:color="auto" w:fill="auto"/>
        <w:spacing w:before="0" w:line="240" w:lineRule="auto"/>
        <w:ind w:firstLine="543"/>
        <w:jc w:val="both"/>
        <w:rPr>
          <w:b w:val="0"/>
        </w:rPr>
      </w:pPr>
      <w:r w:rsidRPr="005C66C0">
        <w:rPr>
          <w:b w:val="0"/>
        </w:rPr>
        <w:lastRenderedPageBreak/>
        <w:t xml:space="preserve">В 2017 году запланированы работы по формированию пакета документов для постановки на государственный кадастровый учет земельных участков, расположенных под многоквартирными жилыми домами, на территории МО “Токсовское городское поселение”. Перед отделом земельных отношений стоят задачи по выполнению планов по доходам от использования земли, сокращению недоимки по оплате земельного налога и аренды земли гражданами и юридическими лицами. </w:t>
      </w:r>
    </w:p>
    <w:p w:rsidR="00700E4B" w:rsidRPr="005C66C0" w:rsidRDefault="00700E4B" w:rsidP="00700E4B">
      <w:pPr>
        <w:ind w:firstLine="567"/>
        <w:jc w:val="both"/>
        <w:rPr>
          <w:rFonts w:ascii="Times New Roman" w:hAnsi="Times New Roman" w:cs="Times New Roman"/>
          <w:sz w:val="28"/>
          <w:szCs w:val="28"/>
        </w:rPr>
      </w:pPr>
      <w:r w:rsidRPr="005C66C0">
        <w:rPr>
          <w:rFonts w:ascii="Times New Roman" w:hAnsi="Times New Roman" w:cs="Times New Roman"/>
          <w:sz w:val="28"/>
          <w:szCs w:val="28"/>
        </w:rPr>
        <w:t xml:space="preserve">Администрация </w:t>
      </w:r>
      <w:proofErr w:type="spellStart"/>
      <w:r w:rsidRPr="005C66C0">
        <w:rPr>
          <w:rFonts w:ascii="Times New Roman" w:hAnsi="Times New Roman" w:cs="Times New Roman"/>
          <w:sz w:val="28"/>
          <w:szCs w:val="28"/>
        </w:rPr>
        <w:t>Токсовского</w:t>
      </w:r>
      <w:proofErr w:type="spellEnd"/>
      <w:r w:rsidRPr="005C66C0">
        <w:rPr>
          <w:rFonts w:ascii="Times New Roman" w:hAnsi="Times New Roman" w:cs="Times New Roman"/>
          <w:sz w:val="28"/>
          <w:szCs w:val="28"/>
        </w:rPr>
        <w:t xml:space="preserve"> городского поселения, продолжая реформу ЖКХ, планирует дальнейшее проведение преобразований систем жилищно-коммунального хозяйства, что предусматривает развитие договорных отношений, стимулирование интереса частного капитала к жилищно-коммунальной сфере, повышение эффективности работ и снижение нерациональности затрат.</w:t>
      </w:r>
    </w:p>
    <w:p w:rsidR="00700E4B" w:rsidRPr="005C66C0" w:rsidRDefault="00700E4B" w:rsidP="00700E4B">
      <w:pPr>
        <w:ind w:firstLine="567"/>
        <w:jc w:val="both"/>
        <w:rPr>
          <w:rFonts w:ascii="Times New Roman" w:hAnsi="Times New Roman" w:cs="Times New Roman"/>
          <w:sz w:val="28"/>
          <w:szCs w:val="28"/>
        </w:rPr>
      </w:pPr>
      <w:r w:rsidRPr="005C66C0">
        <w:rPr>
          <w:rFonts w:ascii="Times New Roman" w:hAnsi="Times New Roman" w:cs="Times New Roman"/>
          <w:sz w:val="28"/>
          <w:szCs w:val="28"/>
        </w:rPr>
        <w:t>Основными направлениями для достижения этих целей являются:</w:t>
      </w:r>
    </w:p>
    <w:p w:rsidR="00700E4B" w:rsidRPr="005C66C0" w:rsidRDefault="00700E4B" w:rsidP="00700E4B">
      <w:pPr>
        <w:ind w:firstLine="567"/>
        <w:jc w:val="both"/>
        <w:rPr>
          <w:rFonts w:ascii="Times New Roman" w:hAnsi="Times New Roman" w:cs="Times New Roman"/>
          <w:sz w:val="28"/>
          <w:szCs w:val="28"/>
        </w:rPr>
      </w:pPr>
      <w:r w:rsidRPr="005C66C0">
        <w:rPr>
          <w:rFonts w:ascii="Times New Roman" w:hAnsi="Times New Roman" w:cs="Times New Roman"/>
          <w:sz w:val="28"/>
          <w:szCs w:val="28"/>
        </w:rPr>
        <w:t>- независимая экспертиза затрат, обслуживающих организаций при установлении цен и тарифов на жилищно-коммунальные услуги (ЖКУ);</w:t>
      </w:r>
    </w:p>
    <w:p w:rsidR="00700E4B" w:rsidRPr="005C66C0" w:rsidRDefault="00700E4B" w:rsidP="00700E4B">
      <w:pPr>
        <w:ind w:firstLine="567"/>
        <w:jc w:val="both"/>
        <w:rPr>
          <w:rFonts w:ascii="Times New Roman" w:hAnsi="Times New Roman" w:cs="Times New Roman"/>
          <w:sz w:val="28"/>
          <w:szCs w:val="28"/>
        </w:rPr>
      </w:pPr>
      <w:r w:rsidRPr="005C66C0">
        <w:rPr>
          <w:rFonts w:ascii="Times New Roman" w:hAnsi="Times New Roman" w:cs="Times New Roman"/>
          <w:sz w:val="28"/>
          <w:szCs w:val="28"/>
        </w:rPr>
        <w:t>- модернизация систем тепло-, водоснабжения, с обеспечением требуемого уровня надежности;</w:t>
      </w:r>
    </w:p>
    <w:p w:rsidR="00700E4B" w:rsidRPr="005C66C0" w:rsidRDefault="00700E4B" w:rsidP="00700E4B">
      <w:pPr>
        <w:ind w:firstLine="567"/>
        <w:jc w:val="both"/>
        <w:rPr>
          <w:rFonts w:ascii="Times New Roman" w:hAnsi="Times New Roman" w:cs="Times New Roman"/>
          <w:sz w:val="28"/>
          <w:szCs w:val="28"/>
        </w:rPr>
      </w:pPr>
      <w:r w:rsidRPr="005C66C0">
        <w:rPr>
          <w:rFonts w:ascii="Times New Roman" w:hAnsi="Times New Roman" w:cs="Times New Roman"/>
          <w:sz w:val="28"/>
          <w:szCs w:val="28"/>
        </w:rPr>
        <w:t>- снижение потерь при транспортировке тепловой энергии, воды;</w:t>
      </w:r>
    </w:p>
    <w:p w:rsidR="00700E4B" w:rsidRPr="005C66C0" w:rsidRDefault="00700E4B" w:rsidP="00700E4B">
      <w:pPr>
        <w:ind w:firstLine="567"/>
        <w:jc w:val="both"/>
        <w:rPr>
          <w:rFonts w:ascii="Times New Roman" w:hAnsi="Times New Roman" w:cs="Times New Roman"/>
          <w:sz w:val="28"/>
          <w:szCs w:val="28"/>
        </w:rPr>
      </w:pPr>
      <w:r w:rsidRPr="005C66C0">
        <w:rPr>
          <w:rFonts w:ascii="Times New Roman" w:hAnsi="Times New Roman" w:cs="Times New Roman"/>
          <w:sz w:val="28"/>
          <w:szCs w:val="28"/>
        </w:rPr>
        <w:t>- обеспечение качества предоставляемых услуг на регламентируемом уровне;</w:t>
      </w:r>
    </w:p>
    <w:p w:rsidR="00700E4B" w:rsidRPr="005C66C0" w:rsidRDefault="00700E4B" w:rsidP="00700E4B">
      <w:pPr>
        <w:ind w:firstLine="567"/>
        <w:jc w:val="both"/>
        <w:rPr>
          <w:rFonts w:ascii="Times New Roman" w:hAnsi="Times New Roman" w:cs="Times New Roman"/>
          <w:sz w:val="28"/>
          <w:szCs w:val="28"/>
        </w:rPr>
      </w:pPr>
      <w:r w:rsidRPr="005C66C0">
        <w:rPr>
          <w:rFonts w:ascii="Times New Roman" w:hAnsi="Times New Roman" w:cs="Times New Roman"/>
          <w:sz w:val="28"/>
          <w:szCs w:val="28"/>
        </w:rPr>
        <w:t>- оснащение поставщиков и потребителей холодной и горячей воды системами учета и регулирования их отпуска/потребления;</w:t>
      </w:r>
    </w:p>
    <w:p w:rsidR="00700E4B" w:rsidRPr="005C66C0" w:rsidRDefault="00700E4B" w:rsidP="00700E4B">
      <w:pPr>
        <w:ind w:firstLine="567"/>
        <w:jc w:val="both"/>
        <w:rPr>
          <w:rFonts w:ascii="Times New Roman" w:hAnsi="Times New Roman" w:cs="Times New Roman"/>
          <w:sz w:val="28"/>
          <w:szCs w:val="28"/>
        </w:rPr>
      </w:pPr>
      <w:r w:rsidRPr="005C66C0">
        <w:rPr>
          <w:rFonts w:ascii="Times New Roman" w:hAnsi="Times New Roman" w:cs="Times New Roman"/>
          <w:sz w:val="28"/>
          <w:szCs w:val="28"/>
        </w:rPr>
        <w:t>- строительство новых сетей тепло-, водо-, газоснабжения;</w:t>
      </w:r>
    </w:p>
    <w:p w:rsidR="00700E4B" w:rsidRPr="005C66C0" w:rsidRDefault="00700E4B" w:rsidP="005C66C0">
      <w:pPr>
        <w:ind w:firstLine="440"/>
        <w:jc w:val="both"/>
        <w:rPr>
          <w:rFonts w:ascii="Times New Roman" w:hAnsi="Times New Roman" w:cs="Times New Roman"/>
          <w:sz w:val="28"/>
          <w:szCs w:val="28"/>
        </w:rPr>
      </w:pPr>
      <w:r w:rsidRPr="005C66C0">
        <w:rPr>
          <w:rFonts w:ascii="Times New Roman" w:hAnsi="Times New Roman" w:cs="Times New Roman"/>
          <w:sz w:val="28"/>
          <w:szCs w:val="28"/>
        </w:rPr>
        <w:t xml:space="preserve"> - модернизация, реконструкция и строительство объектов энергоснабжения поселения;</w:t>
      </w:r>
    </w:p>
    <w:p w:rsidR="00700E4B" w:rsidRPr="005C66C0" w:rsidRDefault="00700E4B" w:rsidP="005C66C0">
      <w:pPr>
        <w:ind w:firstLine="440"/>
        <w:jc w:val="both"/>
        <w:rPr>
          <w:rFonts w:ascii="Times New Roman" w:hAnsi="Times New Roman" w:cs="Times New Roman"/>
          <w:sz w:val="28"/>
          <w:szCs w:val="28"/>
        </w:rPr>
      </w:pPr>
      <w:r w:rsidRPr="005C66C0">
        <w:rPr>
          <w:rFonts w:ascii="Times New Roman" w:hAnsi="Times New Roman" w:cs="Times New Roman"/>
          <w:sz w:val="28"/>
          <w:szCs w:val="28"/>
        </w:rPr>
        <w:t xml:space="preserve"> - открытость (прозрачность) бюджетного процесса МО «Токсовское городское поселение» с регулярным размещением в сети Интернет информации для населения о планируемых и достигнутых результатах использования бюджетных средств.</w:t>
      </w:r>
    </w:p>
    <w:p w:rsidR="00700E4B" w:rsidRPr="005C66C0" w:rsidRDefault="00700E4B" w:rsidP="00700E4B">
      <w:pPr>
        <w:ind w:firstLine="567"/>
        <w:jc w:val="both"/>
        <w:rPr>
          <w:rFonts w:ascii="Times New Roman" w:hAnsi="Times New Roman" w:cs="Times New Roman"/>
          <w:sz w:val="28"/>
          <w:szCs w:val="28"/>
        </w:rPr>
      </w:pPr>
    </w:p>
    <w:p w:rsidR="00700E4B" w:rsidRPr="003B20F9" w:rsidRDefault="00700E4B" w:rsidP="00700E4B">
      <w:pPr>
        <w:pStyle w:val="211"/>
        <w:shd w:val="clear" w:color="auto" w:fill="auto"/>
        <w:spacing w:after="0" w:line="240" w:lineRule="auto"/>
        <w:ind w:firstLine="440"/>
        <w:jc w:val="both"/>
        <w:rPr>
          <w:rFonts w:cs="Times New Roman"/>
          <w:szCs w:val="28"/>
        </w:rPr>
      </w:pPr>
      <w:r w:rsidRPr="003B20F9">
        <w:rPr>
          <w:rFonts w:cs="Times New Roman"/>
          <w:b/>
          <w:szCs w:val="28"/>
        </w:rPr>
        <w:t>Кроме того</w:t>
      </w:r>
      <w:r w:rsidRPr="003B20F9">
        <w:rPr>
          <w:rFonts w:cs="Times New Roman"/>
          <w:szCs w:val="28"/>
        </w:rPr>
        <w:t xml:space="preserve">, </w:t>
      </w:r>
      <w:r w:rsidRPr="003B20F9">
        <w:rPr>
          <w:rFonts w:cs="Times New Roman"/>
          <w:b/>
          <w:szCs w:val="28"/>
        </w:rPr>
        <w:t>приоритетным направлением деятельности Администрации поселения значится создание благоприятных условий для жителей городского поселения, а именно</w:t>
      </w:r>
      <w:r w:rsidRPr="003B20F9">
        <w:rPr>
          <w:rFonts w:cs="Times New Roman"/>
          <w:szCs w:val="28"/>
        </w:rPr>
        <w:t>:</w:t>
      </w:r>
    </w:p>
    <w:p w:rsidR="00700E4B" w:rsidRPr="005C66C0" w:rsidRDefault="00700E4B" w:rsidP="00700E4B">
      <w:pPr>
        <w:pStyle w:val="211"/>
        <w:shd w:val="clear" w:color="auto" w:fill="auto"/>
        <w:spacing w:after="0" w:line="240" w:lineRule="auto"/>
        <w:ind w:firstLine="440"/>
        <w:jc w:val="both"/>
        <w:rPr>
          <w:rFonts w:cs="Times New Roman"/>
          <w:szCs w:val="28"/>
        </w:rPr>
      </w:pPr>
    </w:p>
    <w:p w:rsidR="00700E4B" w:rsidRPr="005C66C0" w:rsidRDefault="00700E4B" w:rsidP="005C66C0">
      <w:pPr>
        <w:pStyle w:val="211"/>
        <w:numPr>
          <w:ilvl w:val="0"/>
          <w:numId w:val="6"/>
        </w:numPr>
        <w:shd w:val="clear" w:color="auto" w:fill="auto"/>
        <w:spacing w:after="0" w:line="240" w:lineRule="auto"/>
        <w:ind w:left="0" w:firstLine="567"/>
        <w:jc w:val="both"/>
        <w:rPr>
          <w:rFonts w:cs="Times New Roman"/>
          <w:szCs w:val="28"/>
        </w:rPr>
      </w:pPr>
      <w:r w:rsidRPr="005C66C0">
        <w:rPr>
          <w:rFonts w:cs="Times New Roman"/>
          <w:szCs w:val="28"/>
        </w:rPr>
        <w:t>уделить особое внимание вопросам благоустройства и экологических условий жизни человека;</w:t>
      </w:r>
    </w:p>
    <w:p w:rsidR="00700E4B" w:rsidRPr="005C66C0" w:rsidRDefault="00700E4B" w:rsidP="005C66C0">
      <w:pPr>
        <w:pStyle w:val="211"/>
        <w:numPr>
          <w:ilvl w:val="0"/>
          <w:numId w:val="6"/>
        </w:numPr>
        <w:shd w:val="clear" w:color="auto" w:fill="auto"/>
        <w:spacing w:after="0" w:line="240" w:lineRule="auto"/>
        <w:ind w:left="0" w:firstLine="567"/>
        <w:jc w:val="both"/>
        <w:rPr>
          <w:rFonts w:cs="Times New Roman"/>
          <w:szCs w:val="28"/>
        </w:rPr>
      </w:pPr>
      <w:r w:rsidRPr="005C66C0">
        <w:rPr>
          <w:rFonts w:cs="Times New Roman"/>
          <w:szCs w:val="28"/>
        </w:rPr>
        <w:t>продолжать приведение в надлежащий порядок парков и скверов городского поселения;</w:t>
      </w:r>
    </w:p>
    <w:p w:rsidR="00700E4B" w:rsidRPr="005C66C0" w:rsidRDefault="00700E4B" w:rsidP="005C66C0">
      <w:pPr>
        <w:pStyle w:val="211"/>
        <w:numPr>
          <w:ilvl w:val="0"/>
          <w:numId w:val="6"/>
        </w:numPr>
        <w:shd w:val="clear" w:color="auto" w:fill="auto"/>
        <w:spacing w:after="0" w:line="240" w:lineRule="auto"/>
        <w:ind w:left="0" w:firstLine="567"/>
        <w:jc w:val="both"/>
        <w:rPr>
          <w:rFonts w:cs="Times New Roman"/>
          <w:szCs w:val="28"/>
        </w:rPr>
      </w:pPr>
      <w:r w:rsidRPr="005C66C0">
        <w:rPr>
          <w:rFonts w:cs="Times New Roman"/>
          <w:szCs w:val="28"/>
        </w:rPr>
        <w:t>улучшить качество и зрелищность проводимых мероприятий КДЦ, задействовать все ресурсы и возможности учреждения, чтобы увеличить число оказываемых услуг населению, добиться массового вовлечения людей разных поколений в творческие объединения;</w:t>
      </w:r>
    </w:p>
    <w:p w:rsidR="00700E4B" w:rsidRPr="005C66C0" w:rsidRDefault="00700E4B" w:rsidP="005C66C0">
      <w:pPr>
        <w:pStyle w:val="211"/>
        <w:numPr>
          <w:ilvl w:val="0"/>
          <w:numId w:val="6"/>
        </w:numPr>
        <w:shd w:val="clear" w:color="auto" w:fill="auto"/>
        <w:spacing w:after="0" w:line="240" w:lineRule="auto"/>
        <w:ind w:left="0" w:firstLine="567"/>
        <w:jc w:val="both"/>
        <w:rPr>
          <w:rFonts w:cs="Times New Roman"/>
          <w:szCs w:val="28"/>
        </w:rPr>
      </w:pPr>
      <w:r w:rsidRPr="005C66C0">
        <w:rPr>
          <w:rFonts w:cs="Times New Roman"/>
          <w:szCs w:val="28"/>
        </w:rPr>
        <w:t>увеличить количество жителей, занимающихся физической культурой и спортом, особенно подростков и молодежи, способствовать пропаганде здорового образа жизни.</w:t>
      </w:r>
    </w:p>
    <w:p w:rsidR="00700E4B" w:rsidRPr="005C66C0" w:rsidRDefault="00700E4B" w:rsidP="00700E4B">
      <w:pPr>
        <w:pStyle w:val="211"/>
        <w:shd w:val="clear" w:color="auto" w:fill="auto"/>
        <w:spacing w:after="0" w:line="240" w:lineRule="auto"/>
        <w:ind w:left="800" w:firstLine="0"/>
        <w:jc w:val="both"/>
        <w:rPr>
          <w:rFonts w:cs="Times New Roman"/>
          <w:szCs w:val="28"/>
        </w:rPr>
      </w:pPr>
    </w:p>
    <w:p w:rsidR="00700E4B" w:rsidRPr="005C66C0" w:rsidRDefault="00700E4B" w:rsidP="005C66C0">
      <w:pPr>
        <w:ind w:firstLine="440"/>
        <w:jc w:val="both"/>
        <w:rPr>
          <w:rFonts w:ascii="Times New Roman" w:hAnsi="Times New Roman" w:cs="Times New Roman"/>
          <w:sz w:val="28"/>
          <w:szCs w:val="28"/>
        </w:rPr>
      </w:pPr>
      <w:r w:rsidRPr="005C66C0">
        <w:rPr>
          <w:rFonts w:ascii="Times New Roman" w:hAnsi="Times New Roman" w:cs="Times New Roman"/>
          <w:sz w:val="28"/>
          <w:szCs w:val="28"/>
        </w:rPr>
        <w:t xml:space="preserve">Заканчивая свое выступление, разрешите мне выразить слова благодарности всему депутатскому корпусу, старостам, предпринимателям и инвесторам за участие в развитии МО «Токсовское городское поселение», за оказанное содействие в решении проблемных вопросов на территории нашего поселения, понимание и поддержку. </w:t>
      </w:r>
    </w:p>
    <w:p w:rsidR="00700E4B" w:rsidRPr="005C66C0" w:rsidRDefault="00700E4B" w:rsidP="00700E4B">
      <w:pPr>
        <w:pStyle w:val="211"/>
        <w:shd w:val="clear" w:color="auto" w:fill="auto"/>
        <w:spacing w:after="0" w:line="240" w:lineRule="auto"/>
        <w:ind w:firstLine="440"/>
        <w:jc w:val="both"/>
        <w:rPr>
          <w:rFonts w:cs="Times New Roman"/>
          <w:szCs w:val="28"/>
        </w:rPr>
      </w:pPr>
      <w:r w:rsidRPr="005C66C0">
        <w:rPr>
          <w:rFonts w:cs="Times New Roman"/>
          <w:szCs w:val="28"/>
        </w:rPr>
        <w:t>Мы все понимаем, что есть вопросы, которые можно решить сегодня и сейчас, а есть вопросы, которые требуют долговременной перспективы.</w:t>
      </w:r>
    </w:p>
    <w:p w:rsidR="00700E4B" w:rsidRPr="005C66C0" w:rsidRDefault="00700E4B" w:rsidP="00700E4B">
      <w:pPr>
        <w:pStyle w:val="211"/>
        <w:shd w:val="clear" w:color="auto" w:fill="auto"/>
        <w:spacing w:after="0" w:line="240" w:lineRule="auto"/>
        <w:ind w:firstLine="440"/>
        <w:jc w:val="both"/>
        <w:rPr>
          <w:rFonts w:cs="Times New Roman"/>
          <w:szCs w:val="28"/>
        </w:rPr>
      </w:pPr>
      <w:r w:rsidRPr="005C66C0">
        <w:rPr>
          <w:rFonts w:cs="Times New Roman"/>
          <w:szCs w:val="28"/>
        </w:rPr>
        <w:t>Муниципальные служащие Администрации МО «Токсовское городское поселение» всегда готовы прислушиваться к советам жителей, помогать в решении проблем.</w:t>
      </w:r>
    </w:p>
    <w:p w:rsidR="00700E4B" w:rsidRPr="005C66C0" w:rsidRDefault="00700E4B" w:rsidP="00700E4B">
      <w:pPr>
        <w:pStyle w:val="211"/>
        <w:shd w:val="clear" w:color="auto" w:fill="auto"/>
        <w:spacing w:after="0" w:line="240" w:lineRule="auto"/>
        <w:ind w:firstLine="440"/>
        <w:jc w:val="both"/>
        <w:rPr>
          <w:rFonts w:cs="Times New Roman"/>
          <w:szCs w:val="28"/>
        </w:rPr>
      </w:pPr>
      <w:r w:rsidRPr="005C66C0">
        <w:rPr>
          <w:rFonts w:cs="Times New Roman"/>
          <w:szCs w:val="28"/>
        </w:rPr>
        <w:t>Но мы также вправе рассчитывать и на поддержку самих жителей нашего поселения, на ваше деятельное участие в обновлении всех сторон жизни нашего городского поселения, на вашу гражданскую инициативу, на вашу заинтересованность - каким быть городскому поселению уже сегодня и завтра.</w:t>
      </w:r>
    </w:p>
    <w:p w:rsidR="00700E4B" w:rsidRPr="005C66C0" w:rsidRDefault="00700E4B" w:rsidP="00700E4B">
      <w:pPr>
        <w:pStyle w:val="211"/>
        <w:shd w:val="clear" w:color="auto" w:fill="auto"/>
        <w:spacing w:after="0" w:line="240" w:lineRule="auto"/>
        <w:ind w:firstLine="440"/>
        <w:jc w:val="both"/>
        <w:rPr>
          <w:rFonts w:cs="Times New Roman"/>
          <w:szCs w:val="28"/>
        </w:rPr>
      </w:pPr>
      <w:r w:rsidRPr="005C66C0">
        <w:rPr>
          <w:rFonts w:cs="Times New Roman"/>
          <w:szCs w:val="28"/>
        </w:rPr>
        <w:t xml:space="preserve">Уверен, что при поддержке МО «Всеволожский район Ленинградской области», Главы администрации МО «Всеволожский район Ленинградской области» </w:t>
      </w:r>
      <w:proofErr w:type="spellStart"/>
      <w:r w:rsidRPr="005C66C0">
        <w:rPr>
          <w:rFonts w:cs="Times New Roman"/>
          <w:szCs w:val="28"/>
        </w:rPr>
        <w:t>Низовского</w:t>
      </w:r>
      <w:proofErr w:type="spellEnd"/>
      <w:r w:rsidRPr="005C66C0">
        <w:rPr>
          <w:rFonts w:cs="Times New Roman"/>
          <w:szCs w:val="28"/>
        </w:rPr>
        <w:t xml:space="preserve"> Андрея Александровича, вместе мы сможем сделать нашу жизнь комфортной и достойной, а городское поселение уютным и привлекательным уголком Всеволожского района Ленинградской области.</w:t>
      </w:r>
    </w:p>
    <w:p w:rsidR="00700E4B" w:rsidRDefault="00700E4B" w:rsidP="00700E4B">
      <w:pPr>
        <w:rPr>
          <w:sz w:val="2"/>
          <w:szCs w:val="2"/>
        </w:rPr>
      </w:pPr>
    </w:p>
    <w:sectPr w:rsidR="00700E4B" w:rsidSect="007E3BA0">
      <w:footerReference w:type="even" r:id="rId9"/>
      <w:footerReference w:type="default" r:id="rId10"/>
      <w:headerReference w:type="first" r:id="rId11"/>
      <w:footerReference w:type="first" r:id="rId12"/>
      <w:pgSz w:w="11900" w:h="16840"/>
      <w:pgMar w:top="851" w:right="851" w:bottom="851" w:left="1701" w:header="0"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3A9A" w:rsidRDefault="00AA3A9A">
      <w:r>
        <w:separator/>
      </w:r>
    </w:p>
  </w:endnote>
  <w:endnote w:type="continuationSeparator" w:id="0">
    <w:p w:rsidR="00AA3A9A" w:rsidRDefault="00AA3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E9E" w:rsidRDefault="00825E9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E9E" w:rsidRDefault="00825E9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E9E" w:rsidRDefault="00825E9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3A9A" w:rsidRDefault="00AA3A9A"/>
  </w:footnote>
  <w:footnote w:type="continuationSeparator" w:id="0">
    <w:p w:rsidR="00AA3A9A" w:rsidRDefault="00AA3A9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E9E" w:rsidRDefault="00825E9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F240B"/>
    <w:multiLevelType w:val="multilevel"/>
    <w:tmpl w:val="09C07A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B54E63"/>
    <w:multiLevelType w:val="multilevel"/>
    <w:tmpl w:val="EBFA7B5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AE57DF"/>
    <w:multiLevelType w:val="hybridMultilevel"/>
    <w:tmpl w:val="AFCA5C7C"/>
    <w:lvl w:ilvl="0" w:tplc="04190001">
      <w:start w:val="1"/>
      <w:numFmt w:val="bullet"/>
      <w:lvlText w:val=""/>
      <w:lvlJc w:val="left"/>
      <w:pPr>
        <w:ind w:left="1160" w:hanging="360"/>
      </w:pPr>
      <w:rPr>
        <w:rFonts w:ascii="Symbol" w:hAnsi="Symbol" w:hint="default"/>
      </w:rPr>
    </w:lvl>
    <w:lvl w:ilvl="1" w:tplc="04190003" w:tentative="1">
      <w:start w:val="1"/>
      <w:numFmt w:val="bullet"/>
      <w:lvlText w:val="o"/>
      <w:lvlJc w:val="left"/>
      <w:pPr>
        <w:ind w:left="1880" w:hanging="360"/>
      </w:pPr>
      <w:rPr>
        <w:rFonts w:ascii="Courier New" w:hAnsi="Courier New" w:cs="Courier New" w:hint="default"/>
      </w:rPr>
    </w:lvl>
    <w:lvl w:ilvl="2" w:tplc="04190005" w:tentative="1">
      <w:start w:val="1"/>
      <w:numFmt w:val="bullet"/>
      <w:lvlText w:val=""/>
      <w:lvlJc w:val="left"/>
      <w:pPr>
        <w:ind w:left="2600" w:hanging="360"/>
      </w:pPr>
      <w:rPr>
        <w:rFonts w:ascii="Wingdings" w:hAnsi="Wingdings" w:hint="default"/>
      </w:rPr>
    </w:lvl>
    <w:lvl w:ilvl="3" w:tplc="04190001" w:tentative="1">
      <w:start w:val="1"/>
      <w:numFmt w:val="bullet"/>
      <w:lvlText w:val=""/>
      <w:lvlJc w:val="left"/>
      <w:pPr>
        <w:ind w:left="3320" w:hanging="360"/>
      </w:pPr>
      <w:rPr>
        <w:rFonts w:ascii="Symbol" w:hAnsi="Symbol" w:hint="default"/>
      </w:rPr>
    </w:lvl>
    <w:lvl w:ilvl="4" w:tplc="04190003" w:tentative="1">
      <w:start w:val="1"/>
      <w:numFmt w:val="bullet"/>
      <w:lvlText w:val="o"/>
      <w:lvlJc w:val="left"/>
      <w:pPr>
        <w:ind w:left="4040" w:hanging="360"/>
      </w:pPr>
      <w:rPr>
        <w:rFonts w:ascii="Courier New" w:hAnsi="Courier New" w:cs="Courier New" w:hint="default"/>
      </w:rPr>
    </w:lvl>
    <w:lvl w:ilvl="5" w:tplc="04190005" w:tentative="1">
      <w:start w:val="1"/>
      <w:numFmt w:val="bullet"/>
      <w:lvlText w:val=""/>
      <w:lvlJc w:val="left"/>
      <w:pPr>
        <w:ind w:left="4760" w:hanging="360"/>
      </w:pPr>
      <w:rPr>
        <w:rFonts w:ascii="Wingdings" w:hAnsi="Wingdings" w:hint="default"/>
      </w:rPr>
    </w:lvl>
    <w:lvl w:ilvl="6" w:tplc="04190001" w:tentative="1">
      <w:start w:val="1"/>
      <w:numFmt w:val="bullet"/>
      <w:lvlText w:val=""/>
      <w:lvlJc w:val="left"/>
      <w:pPr>
        <w:ind w:left="5480" w:hanging="360"/>
      </w:pPr>
      <w:rPr>
        <w:rFonts w:ascii="Symbol" w:hAnsi="Symbol" w:hint="default"/>
      </w:rPr>
    </w:lvl>
    <w:lvl w:ilvl="7" w:tplc="04190003" w:tentative="1">
      <w:start w:val="1"/>
      <w:numFmt w:val="bullet"/>
      <w:lvlText w:val="o"/>
      <w:lvlJc w:val="left"/>
      <w:pPr>
        <w:ind w:left="6200" w:hanging="360"/>
      </w:pPr>
      <w:rPr>
        <w:rFonts w:ascii="Courier New" w:hAnsi="Courier New" w:cs="Courier New" w:hint="default"/>
      </w:rPr>
    </w:lvl>
    <w:lvl w:ilvl="8" w:tplc="04190005" w:tentative="1">
      <w:start w:val="1"/>
      <w:numFmt w:val="bullet"/>
      <w:lvlText w:val=""/>
      <w:lvlJc w:val="left"/>
      <w:pPr>
        <w:ind w:left="6920" w:hanging="360"/>
      </w:pPr>
      <w:rPr>
        <w:rFonts w:ascii="Wingdings" w:hAnsi="Wingdings" w:hint="default"/>
      </w:rPr>
    </w:lvl>
  </w:abstractNum>
  <w:abstractNum w:abstractNumId="3" w15:restartNumberingAfterBreak="0">
    <w:nsid w:val="2E372EF0"/>
    <w:multiLevelType w:val="hybridMultilevel"/>
    <w:tmpl w:val="FD9CFA7C"/>
    <w:lvl w:ilvl="0" w:tplc="C7DCF60E">
      <w:start w:val="1"/>
      <w:numFmt w:val="upperRoman"/>
      <w:lvlText w:val="%1."/>
      <w:lvlJc w:val="left"/>
      <w:pPr>
        <w:ind w:left="2560" w:hanging="720"/>
      </w:pPr>
      <w:rPr>
        <w:rFonts w:hint="default"/>
      </w:rPr>
    </w:lvl>
    <w:lvl w:ilvl="1" w:tplc="04190019" w:tentative="1">
      <w:start w:val="1"/>
      <w:numFmt w:val="lowerLetter"/>
      <w:lvlText w:val="%2."/>
      <w:lvlJc w:val="left"/>
      <w:pPr>
        <w:ind w:left="2920" w:hanging="360"/>
      </w:pPr>
    </w:lvl>
    <w:lvl w:ilvl="2" w:tplc="0419001B" w:tentative="1">
      <w:start w:val="1"/>
      <w:numFmt w:val="lowerRoman"/>
      <w:lvlText w:val="%3."/>
      <w:lvlJc w:val="right"/>
      <w:pPr>
        <w:ind w:left="3640" w:hanging="180"/>
      </w:pPr>
    </w:lvl>
    <w:lvl w:ilvl="3" w:tplc="0419000F" w:tentative="1">
      <w:start w:val="1"/>
      <w:numFmt w:val="decimal"/>
      <w:lvlText w:val="%4."/>
      <w:lvlJc w:val="left"/>
      <w:pPr>
        <w:ind w:left="4360" w:hanging="360"/>
      </w:pPr>
    </w:lvl>
    <w:lvl w:ilvl="4" w:tplc="04190019" w:tentative="1">
      <w:start w:val="1"/>
      <w:numFmt w:val="lowerLetter"/>
      <w:lvlText w:val="%5."/>
      <w:lvlJc w:val="left"/>
      <w:pPr>
        <w:ind w:left="5080" w:hanging="360"/>
      </w:pPr>
    </w:lvl>
    <w:lvl w:ilvl="5" w:tplc="0419001B" w:tentative="1">
      <w:start w:val="1"/>
      <w:numFmt w:val="lowerRoman"/>
      <w:lvlText w:val="%6."/>
      <w:lvlJc w:val="right"/>
      <w:pPr>
        <w:ind w:left="5800" w:hanging="180"/>
      </w:pPr>
    </w:lvl>
    <w:lvl w:ilvl="6" w:tplc="0419000F" w:tentative="1">
      <w:start w:val="1"/>
      <w:numFmt w:val="decimal"/>
      <w:lvlText w:val="%7."/>
      <w:lvlJc w:val="left"/>
      <w:pPr>
        <w:ind w:left="6520" w:hanging="360"/>
      </w:pPr>
    </w:lvl>
    <w:lvl w:ilvl="7" w:tplc="04190019" w:tentative="1">
      <w:start w:val="1"/>
      <w:numFmt w:val="lowerLetter"/>
      <w:lvlText w:val="%8."/>
      <w:lvlJc w:val="left"/>
      <w:pPr>
        <w:ind w:left="7240" w:hanging="360"/>
      </w:pPr>
    </w:lvl>
    <w:lvl w:ilvl="8" w:tplc="0419001B" w:tentative="1">
      <w:start w:val="1"/>
      <w:numFmt w:val="lowerRoman"/>
      <w:lvlText w:val="%9."/>
      <w:lvlJc w:val="right"/>
      <w:pPr>
        <w:ind w:left="7960" w:hanging="180"/>
      </w:pPr>
    </w:lvl>
  </w:abstractNum>
  <w:abstractNum w:abstractNumId="4" w15:restartNumberingAfterBreak="0">
    <w:nsid w:val="3BCF32C2"/>
    <w:multiLevelType w:val="hybridMultilevel"/>
    <w:tmpl w:val="05BAEF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DDC6FD9"/>
    <w:multiLevelType w:val="multilevel"/>
    <w:tmpl w:val="6A5264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6D80DB0"/>
    <w:multiLevelType w:val="hybridMultilevel"/>
    <w:tmpl w:val="B78C18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B0F1C5D"/>
    <w:multiLevelType w:val="hybridMultilevel"/>
    <w:tmpl w:val="98A2229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7EAA1BA9"/>
    <w:multiLevelType w:val="multilevel"/>
    <w:tmpl w:val="D2801B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
  </w:num>
  <w:num w:numId="3">
    <w:abstractNumId w:val="0"/>
  </w:num>
  <w:num w:numId="4">
    <w:abstractNumId w:val="5"/>
  </w:num>
  <w:num w:numId="5">
    <w:abstractNumId w:val="4"/>
  </w:num>
  <w:num w:numId="6">
    <w:abstractNumId w:val="2"/>
  </w:num>
  <w:num w:numId="7">
    <w:abstractNumId w:val="6"/>
  </w:num>
  <w:num w:numId="8">
    <w:abstractNumId w:val="8"/>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E9E"/>
    <w:rsid w:val="0006429B"/>
    <w:rsid w:val="000738F0"/>
    <w:rsid w:val="00074F06"/>
    <w:rsid w:val="00081DC3"/>
    <w:rsid w:val="000A1B9F"/>
    <w:rsid w:val="000C3D88"/>
    <w:rsid w:val="001106F2"/>
    <w:rsid w:val="0011733E"/>
    <w:rsid w:val="001227E2"/>
    <w:rsid w:val="00131578"/>
    <w:rsid w:val="00132232"/>
    <w:rsid w:val="00153A1D"/>
    <w:rsid w:val="00154197"/>
    <w:rsid w:val="0015735C"/>
    <w:rsid w:val="00181D5F"/>
    <w:rsid w:val="001925BC"/>
    <w:rsid w:val="001A0FC8"/>
    <w:rsid w:val="001C2597"/>
    <w:rsid w:val="001D5241"/>
    <w:rsid w:val="001E0146"/>
    <w:rsid w:val="001E17D3"/>
    <w:rsid w:val="002115C2"/>
    <w:rsid w:val="00215930"/>
    <w:rsid w:val="00232454"/>
    <w:rsid w:val="002439F3"/>
    <w:rsid w:val="0025121A"/>
    <w:rsid w:val="00281730"/>
    <w:rsid w:val="00292512"/>
    <w:rsid w:val="00294C44"/>
    <w:rsid w:val="002C638C"/>
    <w:rsid w:val="002D43C6"/>
    <w:rsid w:val="00313521"/>
    <w:rsid w:val="00313A3E"/>
    <w:rsid w:val="003171F2"/>
    <w:rsid w:val="00322020"/>
    <w:rsid w:val="00384832"/>
    <w:rsid w:val="00391D19"/>
    <w:rsid w:val="00391E16"/>
    <w:rsid w:val="003A0E6E"/>
    <w:rsid w:val="003B20F9"/>
    <w:rsid w:val="003C418C"/>
    <w:rsid w:val="003E07E1"/>
    <w:rsid w:val="003E353D"/>
    <w:rsid w:val="003E54D8"/>
    <w:rsid w:val="004314B4"/>
    <w:rsid w:val="004446CE"/>
    <w:rsid w:val="00454109"/>
    <w:rsid w:val="00482F87"/>
    <w:rsid w:val="00492E90"/>
    <w:rsid w:val="004B0081"/>
    <w:rsid w:val="004E6B07"/>
    <w:rsid w:val="004F4A6B"/>
    <w:rsid w:val="0050111F"/>
    <w:rsid w:val="0051287D"/>
    <w:rsid w:val="00514901"/>
    <w:rsid w:val="00532756"/>
    <w:rsid w:val="00565218"/>
    <w:rsid w:val="00574B1C"/>
    <w:rsid w:val="005A4A86"/>
    <w:rsid w:val="005C66C0"/>
    <w:rsid w:val="005F0F4B"/>
    <w:rsid w:val="006063C3"/>
    <w:rsid w:val="00650521"/>
    <w:rsid w:val="00670780"/>
    <w:rsid w:val="0069381C"/>
    <w:rsid w:val="006A7434"/>
    <w:rsid w:val="006B72BA"/>
    <w:rsid w:val="006C5692"/>
    <w:rsid w:val="00700E4B"/>
    <w:rsid w:val="007174E1"/>
    <w:rsid w:val="00722616"/>
    <w:rsid w:val="007618B6"/>
    <w:rsid w:val="007813C4"/>
    <w:rsid w:val="007900E5"/>
    <w:rsid w:val="007A53A3"/>
    <w:rsid w:val="007A6BD0"/>
    <w:rsid w:val="007B035B"/>
    <w:rsid w:val="007C6414"/>
    <w:rsid w:val="007D0945"/>
    <w:rsid w:val="007E3BA0"/>
    <w:rsid w:val="007E3F0E"/>
    <w:rsid w:val="007F03A9"/>
    <w:rsid w:val="007F3089"/>
    <w:rsid w:val="00810B0D"/>
    <w:rsid w:val="008218FA"/>
    <w:rsid w:val="0082236B"/>
    <w:rsid w:val="00825E9E"/>
    <w:rsid w:val="008566B9"/>
    <w:rsid w:val="00880AA9"/>
    <w:rsid w:val="00885024"/>
    <w:rsid w:val="008F0BFB"/>
    <w:rsid w:val="008F6457"/>
    <w:rsid w:val="008F7A0B"/>
    <w:rsid w:val="00915D24"/>
    <w:rsid w:val="00916FE8"/>
    <w:rsid w:val="00933107"/>
    <w:rsid w:val="0094314C"/>
    <w:rsid w:val="0098021A"/>
    <w:rsid w:val="009874BD"/>
    <w:rsid w:val="009A0C96"/>
    <w:rsid w:val="009A6546"/>
    <w:rsid w:val="009C0F57"/>
    <w:rsid w:val="009F5808"/>
    <w:rsid w:val="00A06CC4"/>
    <w:rsid w:val="00A2744C"/>
    <w:rsid w:val="00A37DF8"/>
    <w:rsid w:val="00A44ADD"/>
    <w:rsid w:val="00A476E2"/>
    <w:rsid w:val="00A64C9C"/>
    <w:rsid w:val="00A73778"/>
    <w:rsid w:val="00A824C6"/>
    <w:rsid w:val="00A850F2"/>
    <w:rsid w:val="00AA099E"/>
    <w:rsid w:val="00AA3A9A"/>
    <w:rsid w:val="00AC77F9"/>
    <w:rsid w:val="00AD5D4F"/>
    <w:rsid w:val="00AE7364"/>
    <w:rsid w:val="00B24A72"/>
    <w:rsid w:val="00B3668F"/>
    <w:rsid w:val="00B62F39"/>
    <w:rsid w:val="00B675F7"/>
    <w:rsid w:val="00B73559"/>
    <w:rsid w:val="00B75F40"/>
    <w:rsid w:val="00BA0D59"/>
    <w:rsid w:val="00BA15F7"/>
    <w:rsid w:val="00BB75CE"/>
    <w:rsid w:val="00BF50DD"/>
    <w:rsid w:val="00BF6299"/>
    <w:rsid w:val="00C07866"/>
    <w:rsid w:val="00C47ACE"/>
    <w:rsid w:val="00C77940"/>
    <w:rsid w:val="00C9667F"/>
    <w:rsid w:val="00CD4443"/>
    <w:rsid w:val="00CD6E96"/>
    <w:rsid w:val="00CD7589"/>
    <w:rsid w:val="00CE6864"/>
    <w:rsid w:val="00CF2AAC"/>
    <w:rsid w:val="00D02A31"/>
    <w:rsid w:val="00D10705"/>
    <w:rsid w:val="00D4538D"/>
    <w:rsid w:val="00D5098D"/>
    <w:rsid w:val="00D86B00"/>
    <w:rsid w:val="00DB3D2B"/>
    <w:rsid w:val="00E11E1D"/>
    <w:rsid w:val="00E174EE"/>
    <w:rsid w:val="00E220E7"/>
    <w:rsid w:val="00E2566A"/>
    <w:rsid w:val="00E373B0"/>
    <w:rsid w:val="00E518C1"/>
    <w:rsid w:val="00E651B0"/>
    <w:rsid w:val="00EB7530"/>
    <w:rsid w:val="00EC0BFC"/>
    <w:rsid w:val="00EC438C"/>
    <w:rsid w:val="00EE3A2D"/>
    <w:rsid w:val="00EF5E6C"/>
    <w:rsid w:val="00F061CF"/>
    <w:rsid w:val="00F7030B"/>
    <w:rsid w:val="00F95C4D"/>
    <w:rsid w:val="00FC0086"/>
    <w:rsid w:val="00FE0134"/>
    <w:rsid w:val="00FE0673"/>
    <w:rsid w:val="00FF39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050AF3D-D9C1-49C9-BF65-405C6DA93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1">
    <w:name w:val="heading 1"/>
    <w:basedOn w:val="a"/>
    <w:link w:val="10"/>
    <w:uiPriority w:val="99"/>
    <w:qFormat/>
    <w:rsid w:val="00700E4B"/>
    <w:pPr>
      <w:widowControl/>
      <w:spacing w:before="100" w:beforeAutospacing="1" w:after="100" w:afterAutospacing="1"/>
      <w:outlineLvl w:val="0"/>
    </w:pPr>
    <w:rPr>
      <w:rFonts w:ascii="Cambria" w:hAnsi="Cambria" w:cs="Times New Roman"/>
      <w:b/>
      <w:kern w:val="32"/>
      <w:sz w:val="32"/>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2">
    <w:name w:val="Основной текст (2)_"/>
    <w:basedOn w:val="a0"/>
    <w:link w:val="20"/>
    <w:uiPriority w:val="99"/>
    <w:rPr>
      <w:rFonts w:ascii="Times New Roman" w:eastAsia="Times New Roman" w:hAnsi="Times New Roman" w:cs="Times New Roman"/>
      <w:b w:val="0"/>
      <w:bCs w:val="0"/>
      <w:i w:val="0"/>
      <w:iCs w:val="0"/>
      <w:smallCaps w:val="0"/>
      <w:strike w:val="0"/>
      <w:sz w:val="28"/>
      <w:szCs w:val="28"/>
      <w:u w:val="none"/>
    </w:rPr>
  </w:style>
  <w:style w:type="character" w:customStyle="1" w:styleId="211pt">
    <w:name w:val="Основной текст (2) + 11 pt"/>
    <w:basedOn w:val="2"/>
    <w:uiPriority w:val="9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1">
    <w:name w:val="Заголовок №1_"/>
    <w:basedOn w:val="a0"/>
    <w:link w:val="12"/>
    <w:uiPriority w:val="99"/>
    <w:rPr>
      <w:rFonts w:ascii="Times New Roman" w:eastAsia="Times New Roman" w:hAnsi="Times New Roman" w:cs="Times New Roman"/>
      <w:b/>
      <w:bCs/>
      <w:i w:val="0"/>
      <w:iCs w:val="0"/>
      <w:smallCaps w:val="0"/>
      <w:strike w:val="0"/>
      <w:sz w:val="28"/>
      <w:szCs w:val="28"/>
      <w:u w:val="none"/>
    </w:rPr>
  </w:style>
  <w:style w:type="character" w:customStyle="1" w:styleId="14pt">
    <w:name w:val="Заголовок №1 + Интервал 4 pt"/>
    <w:basedOn w:val="11"/>
    <w:uiPriority w:val="99"/>
    <w:rPr>
      <w:rFonts w:ascii="Times New Roman" w:eastAsia="Times New Roman" w:hAnsi="Times New Roman" w:cs="Times New Roman"/>
      <w:b/>
      <w:bCs/>
      <w:i w:val="0"/>
      <w:iCs w:val="0"/>
      <w:smallCaps w:val="0"/>
      <w:strike w:val="0"/>
      <w:color w:val="000000"/>
      <w:spacing w:val="80"/>
      <w:w w:val="100"/>
      <w:position w:val="0"/>
      <w:sz w:val="28"/>
      <w:szCs w:val="28"/>
      <w:u w:val="none"/>
      <w:lang w:val="ru-RU" w:eastAsia="ru-RU" w:bidi="ru-RU"/>
    </w:rPr>
  </w:style>
  <w:style w:type="character" w:customStyle="1" w:styleId="a4">
    <w:name w:val="Колонтитул_"/>
    <w:basedOn w:val="a0"/>
    <w:link w:val="a5"/>
    <w:uiPriority w:val="99"/>
    <w:rPr>
      <w:rFonts w:ascii="Times New Roman" w:eastAsia="Times New Roman" w:hAnsi="Times New Roman" w:cs="Times New Roman"/>
      <w:b/>
      <w:bCs/>
      <w:i w:val="0"/>
      <w:iCs w:val="0"/>
      <w:smallCaps w:val="0"/>
      <w:strike w:val="0"/>
      <w:sz w:val="28"/>
      <w:szCs w:val="28"/>
      <w:u w:val="none"/>
    </w:rPr>
  </w:style>
  <w:style w:type="character" w:customStyle="1" w:styleId="LucidaSansUnicode95pt">
    <w:name w:val="Колонтитул + Lucida Sans Unicode;9;5 pt;Не полужирный"/>
    <w:basedOn w:val="a4"/>
    <w:rPr>
      <w:rFonts w:ascii="Lucida Sans Unicode" w:eastAsia="Lucida Sans Unicode" w:hAnsi="Lucida Sans Unicode" w:cs="Lucida Sans Unicode"/>
      <w:b/>
      <w:bCs/>
      <w:i w:val="0"/>
      <w:iCs w:val="0"/>
      <w:smallCaps w:val="0"/>
      <w:strike w:val="0"/>
      <w:color w:val="000000"/>
      <w:spacing w:val="0"/>
      <w:w w:val="100"/>
      <w:position w:val="0"/>
      <w:sz w:val="19"/>
      <w:szCs w:val="19"/>
      <w:u w:val="none"/>
      <w:lang w:val="ru-RU" w:eastAsia="ru-RU" w:bidi="ru-RU"/>
    </w:rPr>
  </w:style>
  <w:style w:type="character" w:customStyle="1" w:styleId="3">
    <w:name w:val="Основной текст (3)_"/>
    <w:basedOn w:val="a0"/>
    <w:link w:val="30"/>
    <w:uiPriority w:val="99"/>
    <w:rPr>
      <w:rFonts w:ascii="Times New Roman" w:eastAsia="Times New Roman" w:hAnsi="Times New Roman" w:cs="Times New Roman"/>
      <w:b/>
      <w:bCs/>
      <w:i w:val="0"/>
      <w:iCs w:val="0"/>
      <w:smallCaps w:val="0"/>
      <w:strike w:val="0"/>
      <w:sz w:val="28"/>
      <w:szCs w:val="28"/>
      <w:u w:val="none"/>
    </w:rPr>
  </w:style>
  <w:style w:type="character" w:customStyle="1" w:styleId="31">
    <w:name w:val="Основной текст (3) + Не полужирный"/>
    <w:basedOn w:val="3"/>
    <w:uiPriority w:val="99"/>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
    <w:name w:val="Основной текст (2) + Полужирный"/>
    <w:basedOn w:val="2"/>
    <w:uiPriority w:val="99"/>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05pt">
    <w:name w:val="Основной текст (2) + 10;5 pt;Полужирный"/>
    <w:basedOn w:val="2"/>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a6">
    <w:name w:val="Колонтитул"/>
    <w:basedOn w:val="a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0"/>
    <w:uiPriority w:val="99"/>
    <w:rPr>
      <w:rFonts w:ascii="Times New Roman" w:eastAsia="Times New Roman" w:hAnsi="Times New Roman" w:cs="Times New Roman"/>
      <w:b w:val="0"/>
      <w:bCs w:val="0"/>
      <w:i/>
      <w:iCs/>
      <w:smallCaps w:val="0"/>
      <w:strike w:val="0"/>
      <w:sz w:val="28"/>
      <w:szCs w:val="28"/>
      <w:u w:val="none"/>
    </w:rPr>
  </w:style>
  <w:style w:type="character" w:customStyle="1" w:styleId="41">
    <w:name w:val="Основной текст (4) + Полужирный;Не курсив"/>
    <w:basedOn w:val="4"/>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Consolas75pt-1pt">
    <w:name w:val="Основной текст (2) + Consolas;7;5 pt;Интервал -1 pt"/>
    <w:basedOn w:val="2"/>
    <w:rPr>
      <w:rFonts w:ascii="Consolas" w:eastAsia="Consolas" w:hAnsi="Consolas" w:cs="Consolas"/>
      <w:b w:val="0"/>
      <w:bCs w:val="0"/>
      <w:i w:val="0"/>
      <w:iCs w:val="0"/>
      <w:smallCaps w:val="0"/>
      <w:strike w:val="0"/>
      <w:color w:val="000000"/>
      <w:spacing w:val="-20"/>
      <w:w w:val="100"/>
      <w:position w:val="0"/>
      <w:sz w:val="15"/>
      <w:szCs w:val="15"/>
      <w:u w:val="none"/>
      <w:lang w:val="ru-RU" w:eastAsia="ru-RU" w:bidi="ru-RU"/>
    </w:rPr>
  </w:style>
  <w:style w:type="character" w:customStyle="1" w:styleId="28pt">
    <w:name w:val="Основной текст (2) + 8 pt;Полужирный"/>
    <w:basedOn w:val="2"/>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20">
    <w:name w:val="Основной текст (2)"/>
    <w:basedOn w:val="a"/>
    <w:link w:val="2"/>
    <w:pPr>
      <w:shd w:val="clear" w:color="auto" w:fill="FFFFFF"/>
      <w:spacing w:after="240" w:line="322" w:lineRule="exact"/>
      <w:ind w:hanging="360"/>
      <w:jc w:val="center"/>
    </w:pPr>
    <w:rPr>
      <w:rFonts w:ascii="Times New Roman" w:eastAsia="Times New Roman" w:hAnsi="Times New Roman" w:cs="Times New Roman"/>
      <w:sz w:val="28"/>
      <w:szCs w:val="28"/>
    </w:rPr>
  </w:style>
  <w:style w:type="paragraph" w:customStyle="1" w:styleId="12">
    <w:name w:val="Заголовок №1"/>
    <w:basedOn w:val="a"/>
    <w:link w:val="11"/>
    <w:uiPriority w:val="99"/>
    <w:pPr>
      <w:shd w:val="clear" w:color="auto" w:fill="FFFFFF"/>
      <w:spacing w:before="780" w:line="322" w:lineRule="exact"/>
      <w:jc w:val="center"/>
      <w:outlineLvl w:val="0"/>
    </w:pPr>
    <w:rPr>
      <w:rFonts w:ascii="Times New Roman" w:eastAsia="Times New Roman" w:hAnsi="Times New Roman" w:cs="Times New Roman"/>
      <w:b/>
      <w:bCs/>
      <w:sz w:val="28"/>
      <w:szCs w:val="28"/>
    </w:rPr>
  </w:style>
  <w:style w:type="paragraph" w:customStyle="1" w:styleId="a5">
    <w:name w:val="Колонтитул"/>
    <w:basedOn w:val="a"/>
    <w:link w:val="a4"/>
    <w:pPr>
      <w:shd w:val="clear" w:color="auto" w:fill="FFFFFF"/>
      <w:spacing w:line="326" w:lineRule="exact"/>
      <w:jc w:val="right"/>
    </w:pPr>
    <w:rPr>
      <w:rFonts w:ascii="Times New Roman" w:eastAsia="Times New Roman" w:hAnsi="Times New Roman" w:cs="Times New Roman"/>
      <w:b/>
      <w:bCs/>
      <w:sz w:val="28"/>
      <w:szCs w:val="28"/>
    </w:rPr>
  </w:style>
  <w:style w:type="paragraph" w:customStyle="1" w:styleId="30">
    <w:name w:val="Основной текст (3)"/>
    <w:basedOn w:val="a"/>
    <w:link w:val="3"/>
    <w:uiPriority w:val="99"/>
    <w:pPr>
      <w:shd w:val="clear" w:color="auto" w:fill="FFFFFF"/>
      <w:spacing w:line="317" w:lineRule="exact"/>
      <w:jc w:val="both"/>
    </w:pPr>
    <w:rPr>
      <w:rFonts w:ascii="Times New Roman" w:eastAsia="Times New Roman" w:hAnsi="Times New Roman" w:cs="Times New Roman"/>
      <w:b/>
      <w:bCs/>
      <w:sz w:val="28"/>
      <w:szCs w:val="28"/>
    </w:rPr>
  </w:style>
  <w:style w:type="paragraph" w:customStyle="1" w:styleId="40">
    <w:name w:val="Основной текст (4)"/>
    <w:basedOn w:val="a"/>
    <w:link w:val="4"/>
    <w:uiPriority w:val="99"/>
    <w:pPr>
      <w:shd w:val="clear" w:color="auto" w:fill="FFFFFF"/>
      <w:spacing w:line="322" w:lineRule="exact"/>
      <w:ind w:firstLine="420"/>
      <w:jc w:val="both"/>
    </w:pPr>
    <w:rPr>
      <w:rFonts w:ascii="Times New Roman" w:eastAsia="Times New Roman" w:hAnsi="Times New Roman" w:cs="Times New Roman"/>
      <w:i/>
      <w:iCs/>
      <w:sz w:val="28"/>
      <w:szCs w:val="28"/>
    </w:rPr>
  </w:style>
  <w:style w:type="paragraph" w:styleId="a7">
    <w:name w:val="header"/>
    <w:basedOn w:val="a"/>
    <w:link w:val="a8"/>
    <w:uiPriority w:val="99"/>
    <w:unhideWhenUsed/>
    <w:rsid w:val="0015735C"/>
    <w:pPr>
      <w:tabs>
        <w:tab w:val="center" w:pos="4677"/>
        <w:tab w:val="right" w:pos="9355"/>
      </w:tabs>
    </w:pPr>
  </w:style>
  <w:style w:type="character" w:customStyle="1" w:styleId="a8">
    <w:name w:val="Верхний колонтитул Знак"/>
    <w:basedOn w:val="a0"/>
    <w:link w:val="a7"/>
    <w:uiPriority w:val="99"/>
    <w:rsid w:val="0015735C"/>
    <w:rPr>
      <w:color w:val="000000"/>
    </w:rPr>
  </w:style>
  <w:style w:type="paragraph" w:styleId="a9">
    <w:name w:val="footer"/>
    <w:basedOn w:val="a"/>
    <w:link w:val="aa"/>
    <w:uiPriority w:val="99"/>
    <w:unhideWhenUsed/>
    <w:rsid w:val="0015735C"/>
    <w:pPr>
      <w:tabs>
        <w:tab w:val="center" w:pos="4677"/>
        <w:tab w:val="right" w:pos="9355"/>
      </w:tabs>
    </w:pPr>
  </w:style>
  <w:style w:type="character" w:customStyle="1" w:styleId="aa">
    <w:name w:val="Нижний колонтитул Знак"/>
    <w:basedOn w:val="a0"/>
    <w:link w:val="a9"/>
    <w:uiPriority w:val="99"/>
    <w:rsid w:val="0015735C"/>
    <w:rPr>
      <w:color w:val="000000"/>
    </w:rPr>
  </w:style>
  <w:style w:type="paragraph" w:styleId="ab">
    <w:name w:val="Balloon Text"/>
    <w:basedOn w:val="a"/>
    <w:link w:val="ac"/>
    <w:uiPriority w:val="99"/>
    <w:semiHidden/>
    <w:unhideWhenUsed/>
    <w:rsid w:val="00FC0086"/>
    <w:rPr>
      <w:rFonts w:ascii="Tahoma" w:hAnsi="Tahoma" w:cs="Tahoma"/>
      <w:sz w:val="16"/>
      <w:szCs w:val="16"/>
    </w:rPr>
  </w:style>
  <w:style w:type="character" w:customStyle="1" w:styleId="ac">
    <w:name w:val="Текст выноски Знак"/>
    <w:basedOn w:val="a0"/>
    <w:link w:val="ab"/>
    <w:uiPriority w:val="99"/>
    <w:semiHidden/>
    <w:rsid w:val="00FC0086"/>
    <w:rPr>
      <w:rFonts w:ascii="Tahoma" w:hAnsi="Tahoma" w:cs="Tahoma"/>
      <w:color w:val="000000"/>
      <w:sz w:val="16"/>
      <w:szCs w:val="16"/>
    </w:rPr>
  </w:style>
  <w:style w:type="character" w:customStyle="1" w:styleId="10">
    <w:name w:val="Заголовок 1 Знак"/>
    <w:basedOn w:val="a0"/>
    <w:link w:val="1"/>
    <w:uiPriority w:val="99"/>
    <w:rsid w:val="00700E4B"/>
    <w:rPr>
      <w:rFonts w:ascii="Cambria" w:hAnsi="Cambria" w:cs="Times New Roman"/>
      <w:b/>
      <w:color w:val="000000"/>
      <w:kern w:val="32"/>
      <w:sz w:val="32"/>
      <w:szCs w:val="20"/>
      <w:lang w:bidi="ar-SA"/>
    </w:rPr>
  </w:style>
  <w:style w:type="character" w:customStyle="1" w:styleId="LucidaSansUnicode">
    <w:name w:val="Колонтитул + Lucida Sans Unicode"/>
    <w:aliases w:val="9,5 pt,Не полужирный"/>
    <w:uiPriority w:val="99"/>
    <w:rsid w:val="00700E4B"/>
    <w:rPr>
      <w:rFonts w:ascii="Lucida Sans Unicode" w:hAnsi="Lucida Sans Unicode"/>
      <w:b/>
      <w:color w:val="000000"/>
      <w:spacing w:val="0"/>
      <w:w w:val="100"/>
      <w:position w:val="0"/>
      <w:sz w:val="19"/>
      <w:u w:val="none"/>
      <w:lang w:val="ru-RU" w:eastAsia="ru-RU"/>
    </w:rPr>
  </w:style>
  <w:style w:type="character" w:customStyle="1" w:styleId="210">
    <w:name w:val="Основной текст (2) + 10"/>
    <w:aliases w:val="5 pt2,Полужирный"/>
    <w:uiPriority w:val="99"/>
    <w:rsid w:val="00700E4B"/>
    <w:rPr>
      <w:rFonts w:ascii="Times New Roman" w:hAnsi="Times New Roman"/>
      <w:b/>
      <w:color w:val="000000"/>
      <w:spacing w:val="0"/>
      <w:w w:val="100"/>
      <w:position w:val="0"/>
      <w:sz w:val="21"/>
      <w:u w:val="none"/>
      <w:lang w:val="ru-RU" w:eastAsia="ru-RU"/>
    </w:rPr>
  </w:style>
  <w:style w:type="character" w:customStyle="1" w:styleId="42">
    <w:name w:val="Основной текст (4) + Полужирный"/>
    <w:aliases w:val="Не курсив"/>
    <w:uiPriority w:val="99"/>
    <w:rsid w:val="00700E4B"/>
    <w:rPr>
      <w:rFonts w:ascii="Times New Roman" w:hAnsi="Times New Roman"/>
      <w:b/>
      <w:i/>
      <w:color w:val="000000"/>
      <w:spacing w:val="0"/>
      <w:w w:val="100"/>
      <w:position w:val="0"/>
      <w:sz w:val="28"/>
      <w:u w:val="none"/>
      <w:lang w:val="ru-RU" w:eastAsia="ru-RU"/>
    </w:rPr>
  </w:style>
  <w:style w:type="character" w:customStyle="1" w:styleId="2Consolas">
    <w:name w:val="Основной текст (2) + Consolas"/>
    <w:aliases w:val="7,5 pt1,Интервал -1 pt"/>
    <w:uiPriority w:val="99"/>
    <w:rsid w:val="00700E4B"/>
    <w:rPr>
      <w:rFonts w:ascii="Consolas" w:hAnsi="Consolas"/>
      <w:color w:val="000000"/>
      <w:spacing w:val="-20"/>
      <w:w w:val="100"/>
      <w:position w:val="0"/>
      <w:sz w:val="15"/>
      <w:u w:val="none"/>
      <w:lang w:val="ru-RU" w:eastAsia="ru-RU"/>
    </w:rPr>
  </w:style>
  <w:style w:type="character" w:customStyle="1" w:styleId="28pt0">
    <w:name w:val="Основной текст (2) + 8 pt"/>
    <w:aliases w:val="Полужирный1"/>
    <w:uiPriority w:val="99"/>
    <w:rsid w:val="00700E4B"/>
    <w:rPr>
      <w:rFonts w:ascii="Times New Roman" w:hAnsi="Times New Roman"/>
      <w:b/>
      <w:color w:val="000000"/>
      <w:spacing w:val="0"/>
      <w:w w:val="100"/>
      <w:position w:val="0"/>
      <w:sz w:val="16"/>
      <w:u w:val="none"/>
      <w:lang w:val="ru-RU" w:eastAsia="ru-RU"/>
    </w:rPr>
  </w:style>
  <w:style w:type="paragraph" w:customStyle="1" w:styleId="211">
    <w:name w:val="Основной текст (2)1"/>
    <w:basedOn w:val="a"/>
    <w:uiPriority w:val="99"/>
    <w:rsid w:val="00700E4B"/>
    <w:pPr>
      <w:shd w:val="clear" w:color="auto" w:fill="FFFFFF"/>
      <w:spacing w:after="240" w:line="322" w:lineRule="exact"/>
      <w:ind w:hanging="360"/>
      <w:jc w:val="center"/>
    </w:pPr>
    <w:rPr>
      <w:rFonts w:ascii="Times New Roman" w:hAnsi="Times New Roman"/>
      <w:color w:val="auto"/>
      <w:sz w:val="28"/>
      <w:szCs w:val="22"/>
      <w:lang w:bidi="ar-SA"/>
    </w:rPr>
  </w:style>
  <w:style w:type="paragraph" w:customStyle="1" w:styleId="13">
    <w:name w:val="Колонтитул1"/>
    <w:basedOn w:val="a"/>
    <w:uiPriority w:val="99"/>
    <w:rsid w:val="00700E4B"/>
    <w:pPr>
      <w:shd w:val="clear" w:color="auto" w:fill="FFFFFF"/>
      <w:spacing w:line="326" w:lineRule="exact"/>
      <w:jc w:val="right"/>
    </w:pPr>
    <w:rPr>
      <w:rFonts w:ascii="Times New Roman" w:hAnsi="Times New Roman"/>
      <w:b/>
      <w:color w:val="auto"/>
      <w:sz w:val="28"/>
      <w:szCs w:val="22"/>
      <w:lang w:bidi="ar-SA"/>
    </w:rPr>
  </w:style>
  <w:style w:type="table" w:styleId="ad">
    <w:name w:val="Table Grid"/>
    <w:basedOn w:val="a1"/>
    <w:uiPriority w:val="99"/>
    <w:rsid w:val="00700E4B"/>
    <w:pPr>
      <w:widowControl/>
    </w:pPr>
    <w:rPr>
      <w:rFonts w:ascii="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basedOn w:val="a"/>
    <w:uiPriority w:val="99"/>
    <w:rsid w:val="00700E4B"/>
    <w:pPr>
      <w:widowControl/>
      <w:spacing w:before="100" w:beforeAutospacing="1" w:after="100" w:afterAutospacing="1"/>
    </w:pPr>
    <w:rPr>
      <w:rFonts w:ascii="Times New Roman" w:hAnsi="Times New Roman" w:cs="Times New Roman"/>
      <w:color w:val="auto"/>
      <w:lang w:bidi="ar-SA"/>
    </w:rPr>
  </w:style>
  <w:style w:type="character" w:customStyle="1" w:styleId="apple-converted-space">
    <w:name w:val="apple-converted-space"/>
    <w:uiPriority w:val="99"/>
    <w:rsid w:val="00700E4B"/>
  </w:style>
  <w:style w:type="paragraph" w:customStyle="1" w:styleId="14pt125">
    <w:name w:val="Стиль Основной текст + 14 pt по ширине Первая строка:  125 см"/>
    <w:basedOn w:val="af"/>
    <w:autoRedefine/>
    <w:uiPriority w:val="99"/>
    <w:rsid w:val="00700E4B"/>
    <w:pPr>
      <w:widowControl/>
      <w:autoSpaceDE w:val="0"/>
      <w:autoSpaceDN w:val="0"/>
      <w:spacing w:after="0"/>
      <w:ind w:firstLine="540"/>
      <w:jc w:val="both"/>
    </w:pPr>
    <w:rPr>
      <w:rFonts w:ascii="Times New Roman" w:hAnsi="Times New Roman"/>
      <w:sz w:val="28"/>
      <w:szCs w:val="28"/>
    </w:rPr>
  </w:style>
  <w:style w:type="paragraph" w:styleId="af">
    <w:name w:val="Body Text"/>
    <w:basedOn w:val="a"/>
    <w:link w:val="af0"/>
    <w:uiPriority w:val="99"/>
    <w:rsid w:val="00700E4B"/>
    <w:pPr>
      <w:spacing w:after="120"/>
    </w:pPr>
    <w:rPr>
      <w:rFonts w:cs="Times New Roman"/>
      <w:szCs w:val="20"/>
      <w:lang w:bidi="ar-SA"/>
    </w:rPr>
  </w:style>
  <w:style w:type="character" w:customStyle="1" w:styleId="af0">
    <w:name w:val="Основной текст Знак"/>
    <w:basedOn w:val="a0"/>
    <w:link w:val="af"/>
    <w:uiPriority w:val="99"/>
    <w:rsid w:val="00700E4B"/>
    <w:rPr>
      <w:rFonts w:cs="Times New Roman"/>
      <w:color w:val="000000"/>
      <w:szCs w:val="20"/>
      <w:lang w:bidi="ar-SA"/>
    </w:rPr>
  </w:style>
  <w:style w:type="character" w:customStyle="1" w:styleId="af1">
    <w:name w:val="Диплом Знак"/>
    <w:link w:val="af2"/>
    <w:uiPriority w:val="99"/>
    <w:locked/>
    <w:rsid w:val="00700E4B"/>
    <w:rPr>
      <w:color w:val="262626"/>
      <w:sz w:val="28"/>
      <w:lang w:eastAsia="ar-SA"/>
    </w:rPr>
  </w:style>
  <w:style w:type="paragraph" w:customStyle="1" w:styleId="af2">
    <w:name w:val="Диплом"/>
    <w:basedOn w:val="a"/>
    <w:link w:val="af1"/>
    <w:uiPriority w:val="99"/>
    <w:rsid w:val="00700E4B"/>
    <w:pPr>
      <w:widowControl/>
      <w:spacing w:line="360" w:lineRule="auto"/>
      <w:ind w:firstLine="851"/>
      <w:jc w:val="both"/>
    </w:pPr>
    <w:rPr>
      <w:color w:val="262626"/>
      <w:sz w:val="28"/>
      <w:lang w:eastAsia="ar-SA"/>
    </w:rPr>
  </w:style>
  <w:style w:type="paragraph" w:customStyle="1" w:styleId="af3">
    <w:name w:val="Знак Знак Знак Знак"/>
    <w:basedOn w:val="a"/>
    <w:uiPriority w:val="99"/>
    <w:rsid w:val="00700E4B"/>
    <w:pPr>
      <w:widowControl/>
      <w:spacing w:after="160" w:line="240" w:lineRule="exact"/>
    </w:pPr>
    <w:rPr>
      <w:rFonts w:ascii="Verdana" w:hAnsi="Verdana" w:cs="Times New Roman"/>
      <w:color w:val="auto"/>
      <w:sz w:val="20"/>
      <w:szCs w:val="2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36229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toksovo-lo.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FAB1C-9CF8-478A-8E4E-D292C7F94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18</Pages>
  <Words>6437</Words>
  <Characters>36696</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43047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Юзер</dc:creator>
  <cp:lastModifiedBy>Юзер</cp:lastModifiedBy>
  <cp:revision>57</cp:revision>
  <cp:lastPrinted>2017-05-22T09:44:00Z</cp:lastPrinted>
  <dcterms:created xsi:type="dcterms:W3CDTF">2017-05-12T12:45:00Z</dcterms:created>
  <dcterms:modified xsi:type="dcterms:W3CDTF">2017-05-22T09:45:00Z</dcterms:modified>
</cp:coreProperties>
</file>